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B2350" w14:textId="77777777" w:rsidR="00225E9E" w:rsidRPr="001D120E" w:rsidRDefault="00225E9E" w:rsidP="003F11F9">
      <w:pPr>
        <w:rPr>
          <w:rFonts w:ascii="Verdana" w:hAnsi="Verdana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424"/>
      </w:tblGrid>
      <w:tr w:rsidR="00EC2270" w14:paraId="64016D9B" w14:textId="77777777" w:rsidTr="00EC2270">
        <w:tc>
          <w:tcPr>
            <w:tcW w:w="8188" w:type="dxa"/>
          </w:tcPr>
          <w:p w14:paraId="2CA6BA1C" w14:textId="77777777" w:rsidR="00EC2270" w:rsidRPr="00427F23" w:rsidRDefault="00EC2270" w:rsidP="003F11F9">
            <w:pPr>
              <w:rPr>
                <w:rFonts w:ascii="Verdana" w:hAnsi="Verdana"/>
                <w:i/>
              </w:rPr>
            </w:pPr>
            <w:r w:rsidRPr="00427F23">
              <w:rPr>
                <w:rFonts w:ascii="Verdana" w:hAnsi="Verdana"/>
                <w:i/>
              </w:rPr>
              <w:t>Thema: Potenzfunktionen mit natürlichen Exponenten</w:t>
            </w:r>
          </w:p>
        </w:tc>
        <w:tc>
          <w:tcPr>
            <w:tcW w:w="1424" w:type="dxa"/>
            <w:shd w:val="clear" w:color="auto" w:fill="000000" w:themeFill="text1"/>
          </w:tcPr>
          <w:p w14:paraId="133E9C5E" w14:textId="77777777" w:rsidR="00EC2270" w:rsidRPr="00EC2270" w:rsidRDefault="00EC2270" w:rsidP="00EC2270">
            <w:pPr>
              <w:jc w:val="center"/>
              <w:rPr>
                <w:rFonts w:ascii="Verdana" w:hAnsi="Verdana"/>
                <w:b/>
              </w:rPr>
            </w:pPr>
            <w:r w:rsidRPr="00EC2270">
              <w:rPr>
                <w:rFonts w:ascii="Verdana" w:hAnsi="Verdana"/>
                <w:b/>
              </w:rPr>
              <w:t>AB 1</w:t>
            </w:r>
          </w:p>
        </w:tc>
      </w:tr>
    </w:tbl>
    <w:p w14:paraId="43302AED" w14:textId="226E9C98" w:rsidR="001D120E" w:rsidRPr="001D120E" w:rsidRDefault="001D120E" w:rsidP="002C71AE">
      <w:pPr>
        <w:rPr>
          <w:rFonts w:ascii="Myriad Roman" w:hAnsi="Myriad Roman"/>
          <w:b/>
          <w:sz w:val="8"/>
          <w:szCs w:val="8"/>
        </w:rPr>
      </w:pPr>
    </w:p>
    <w:p w14:paraId="28EF31FC" w14:textId="77777777" w:rsidR="00D0444D" w:rsidRDefault="001417DE" w:rsidP="00D0444D">
      <w:pPr>
        <w:tabs>
          <w:tab w:val="left" w:pos="284"/>
        </w:tabs>
        <w:ind w:left="560" w:hanging="560"/>
        <w:rPr>
          <w:rFonts w:ascii="Verdana" w:hAnsi="Verdana"/>
          <w:sz w:val="18"/>
          <w:szCs w:val="18"/>
        </w:rPr>
      </w:pPr>
      <w:r w:rsidRPr="006D4207">
        <w:rPr>
          <w:rFonts w:ascii="Verdana" w:hAnsi="Verdana"/>
          <w:b/>
          <w:sz w:val="18"/>
          <w:szCs w:val="18"/>
        </w:rPr>
        <w:t>1</w:t>
      </w:r>
      <w:r w:rsidR="002C71AE" w:rsidRPr="00271914">
        <w:rPr>
          <w:rFonts w:ascii="Verdana" w:hAnsi="Verdana"/>
          <w:bCs/>
          <w:sz w:val="18"/>
          <w:szCs w:val="18"/>
        </w:rPr>
        <w:t>a)</w:t>
      </w:r>
      <w:r w:rsidR="009039EA" w:rsidRPr="006D4207">
        <w:rPr>
          <w:rFonts w:ascii="Verdana" w:hAnsi="Verdana"/>
          <w:sz w:val="18"/>
          <w:szCs w:val="18"/>
        </w:rPr>
        <w:tab/>
      </w:r>
      <w:r w:rsidR="002C71AE" w:rsidRPr="006D4207">
        <w:rPr>
          <w:rFonts w:ascii="Verdana" w:hAnsi="Verdana"/>
          <w:sz w:val="18"/>
          <w:szCs w:val="18"/>
        </w:rPr>
        <w:t>Zeichne die Graphen der Funktionen mit den Gleichungen</w:t>
      </w:r>
    </w:p>
    <w:p w14:paraId="67290292" w14:textId="604AE7D0" w:rsidR="002C71AE" w:rsidRPr="006D4207" w:rsidRDefault="00D0444D" w:rsidP="00D0444D">
      <w:pPr>
        <w:tabs>
          <w:tab w:val="left" w:pos="284"/>
        </w:tabs>
        <w:ind w:left="560" w:hanging="56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 w:rsidR="001D38DC" w:rsidRPr="00271914">
        <w:rPr>
          <w:rFonts w:ascii="Verdana" w:hAnsi="Verdana"/>
          <w:noProof/>
          <w:position w:val="-8"/>
          <w:sz w:val="18"/>
          <w:szCs w:val="18"/>
        </w:rPr>
        <w:object w:dxaOrig="980" w:dyaOrig="260" w14:anchorId="68092A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alt="" style="width:49.5pt;height:13.5pt;mso-width-percent:0;mso-height-percent:0;mso-width-percent:0;mso-height-percent:0" o:ole="">
            <v:imagedata r:id="rId7" o:title=""/>
          </v:shape>
          <o:OLEObject Type="Embed" ProgID="Equation.DSMT4" ShapeID="_x0000_i1050" DrawAspect="Content" ObjectID="_1633352042" r:id="rId8"/>
        </w:object>
      </w:r>
      <w:r w:rsidR="00964D64">
        <w:rPr>
          <w:rFonts w:ascii="Verdana" w:hAnsi="Verdana"/>
          <w:sz w:val="18"/>
          <w:szCs w:val="18"/>
        </w:rPr>
        <w:tab/>
      </w:r>
      <w:r w:rsidR="001D38DC" w:rsidRPr="00271914">
        <w:rPr>
          <w:rFonts w:ascii="Verdana" w:hAnsi="Verdana"/>
          <w:noProof/>
          <w:position w:val="-8"/>
          <w:sz w:val="18"/>
          <w:szCs w:val="18"/>
        </w:rPr>
        <w:object w:dxaOrig="1060" w:dyaOrig="320" w14:anchorId="54900353">
          <v:shape id="_x0000_i1049" type="#_x0000_t75" alt="" style="width:52.5pt;height:15.75pt;mso-width-percent:0;mso-height-percent:0;mso-width-percent:0;mso-height-percent:0" o:ole="">
            <v:imagedata r:id="rId9" o:title=""/>
          </v:shape>
          <o:OLEObject Type="Embed" ProgID="Equation.DSMT4" ShapeID="_x0000_i1049" DrawAspect="Content" ObjectID="_1633352043" r:id="rId10"/>
        </w:object>
      </w:r>
      <w:r w:rsidR="00271914">
        <w:rPr>
          <w:rFonts w:ascii="Verdana" w:hAnsi="Verdana"/>
          <w:sz w:val="18"/>
          <w:szCs w:val="18"/>
        </w:rPr>
        <w:tab/>
      </w:r>
      <w:r w:rsidR="002C71AE" w:rsidRPr="006D4207">
        <w:rPr>
          <w:rFonts w:ascii="Verdana" w:hAnsi="Verdana"/>
          <w:sz w:val="18"/>
          <w:szCs w:val="18"/>
        </w:rPr>
        <w:tab/>
      </w:r>
      <w:r w:rsidR="001D38DC" w:rsidRPr="00271914">
        <w:rPr>
          <w:rFonts w:ascii="Verdana" w:hAnsi="Verdana"/>
          <w:noProof/>
          <w:position w:val="-8"/>
          <w:sz w:val="18"/>
          <w:szCs w:val="18"/>
        </w:rPr>
        <w:object w:dxaOrig="1060" w:dyaOrig="320" w14:anchorId="20669BF5">
          <v:shape id="_x0000_i1048" type="#_x0000_t75" alt="" style="width:52.5pt;height:15.75pt;mso-width-percent:0;mso-height-percent:0;mso-width-percent:0;mso-height-percent:0" o:ole="">
            <v:imagedata r:id="rId11" o:title=""/>
          </v:shape>
          <o:OLEObject Type="Embed" ProgID="Equation.DSMT4" ShapeID="_x0000_i1048" DrawAspect="Content" ObjectID="_1633352044" r:id="rId12"/>
        </w:object>
      </w:r>
      <w:r w:rsidR="002C71AE" w:rsidRPr="006D4207">
        <w:rPr>
          <w:rFonts w:ascii="Verdana" w:hAnsi="Verdana"/>
          <w:sz w:val="18"/>
          <w:szCs w:val="18"/>
        </w:rPr>
        <w:tab/>
      </w:r>
      <w:r w:rsidR="001D38DC" w:rsidRPr="00271914">
        <w:rPr>
          <w:rFonts w:ascii="Verdana" w:hAnsi="Verdana"/>
          <w:noProof/>
          <w:position w:val="-8"/>
          <w:sz w:val="18"/>
          <w:szCs w:val="18"/>
        </w:rPr>
        <w:object w:dxaOrig="1080" w:dyaOrig="320" w14:anchorId="27BC3622">
          <v:shape id="_x0000_i1047" type="#_x0000_t75" alt="" style="width:54pt;height:15.75pt;mso-width-percent:0;mso-height-percent:0;mso-width-percent:0;mso-height-percent:0" o:ole="">
            <v:imagedata r:id="rId13" o:title=""/>
          </v:shape>
          <o:OLEObject Type="Embed" ProgID="Equation.DSMT4" ShapeID="_x0000_i1047" DrawAspect="Content" ObjectID="_1633352045" r:id="rId14"/>
        </w:object>
      </w:r>
      <w:r w:rsidR="002C71AE" w:rsidRPr="006D4207">
        <w:rPr>
          <w:rFonts w:ascii="Verdana" w:hAnsi="Verdana"/>
          <w:sz w:val="18"/>
          <w:szCs w:val="18"/>
        </w:rPr>
        <w:tab/>
      </w:r>
      <w:r w:rsidR="00271914">
        <w:rPr>
          <w:rFonts w:ascii="Verdana" w:hAnsi="Verdana"/>
          <w:sz w:val="18"/>
          <w:szCs w:val="18"/>
        </w:rPr>
        <w:tab/>
      </w:r>
      <w:r w:rsidR="001D38DC">
        <w:rPr>
          <w:rFonts w:ascii="Verdana" w:hAnsi="Verdana"/>
          <w:noProof/>
          <w:position w:val="-8"/>
          <w:sz w:val="18"/>
          <w:szCs w:val="18"/>
        </w:rPr>
        <w:pict w14:anchorId="090D11CA">
          <v:shape id="_x0000_i1046" type="#_x0000_t75" alt="" style="width:52.5pt;height:15.75pt;mso-width-percent:0;mso-height-percent:0;mso-width-percent:0;mso-height-percent:0">
            <v:imagedata r:id="rId15" o:title=""/>
          </v:shape>
        </w:pict>
      </w:r>
      <w:r w:rsidR="00A129CB">
        <w:rPr>
          <w:rFonts w:ascii="Verdana" w:hAnsi="Verdana"/>
          <w:sz w:val="18"/>
          <w:szCs w:val="18"/>
        </w:rPr>
        <w:t xml:space="preserve"> </w:t>
      </w:r>
      <w:r w:rsidR="002C71AE" w:rsidRPr="006D4207">
        <w:rPr>
          <w:rFonts w:ascii="Verdana" w:hAnsi="Verdana"/>
          <w:sz w:val="18"/>
          <w:szCs w:val="18"/>
        </w:rPr>
        <w:t>in das Koordinatensystem ein.</w:t>
      </w:r>
      <w:r w:rsidR="009039EA" w:rsidRPr="006D4207">
        <w:rPr>
          <w:rFonts w:ascii="Verdana" w:hAnsi="Verdana"/>
          <w:sz w:val="18"/>
          <w:szCs w:val="18"/>
        </w:rPr>
        <w:t xml:space="preserve"> </w:t>
      </w:r>
      <w:r w:rsidR="002C71AE" w:rsidRPr="006D4207">
        <w:rPr>
          <w:rFonts w:ascii="Verdana" w:hAnsi="Verdana"/>
          <w:sz w:val="18"/>
          <w:szCs w:val="18"/>
        </w:rPr>
        <w:t>Verwende verschiedene Farben.</w:t>
      </w:r>
    </w:p>
    <w:p w14:paraId="7948813F" w14:textId="645FEB94" w:rsidR="009039EA" w:rsidRPr="00D17A97" w:rsidRDefault="009039EA" w:rsidP="00427AAC">
      <w:pPr>
        <w:tabs>
          <w:tab w:val="left" w:pos="284"/>
        </w:tabs>
        <w:rPr>
          <w:rFonts w:ascii="Verdana" w:hAnsi="Verdana"/>
          <w:sz w:val="8"/>
          <w:szCs w:val="8"/>
        </w:rPr>
      </w:pPr>
    </w:p>
    <w:p w14:paraId="52A28730" w14:textId="4A4566D1" w:rsidR="00EE5295" w:rsidRDefault="009039EA" w:rsidP="00C7661F">
      <w:pPr>
        <w:tabs>
          <w:tab w:val="left" w:pos="284"/>
        </w:tabs>
        <w:ind w:left="560" w:hanging="560"/>
        <w:rPr>
          <w:rFonts w:ascii="Verdana" w:hAnsi="Verdana"/>
          <w:sz w:val="18"/>
          <w:szCs w:val="18"/>
        </w:rPr>
      </w:pPr>
      <w:r w:rsidRPr="00035A72">
        <w:rPr>
          <w:rFonts w:ascii="Verdana" w:hAnsi="Verdana"/>
          <w:bCs/>
          <w:sz w:val="18"/>
          <w:szCs w:val="18"/>
        </w:rPr>
        <w:t>b)</w:t>
      </w:r>
      <w:r w:rsidR="00CA4CF3" w:rsidRPr="00035A72">
        <w:rPr>
          <w:rFonts w:ascii="Verdana" w:hAnsi="Verdana"/>
          <w:bCs/>
          <w:sz w:val="18"/>
          <w:szCs w:val="18"/>
        </w:rPr>
        <w:tab/>
      </w:r>
      <w:r w:rsidRPr="006D4207">
        <w:rPr>
          <w:rFonts w:ascii="Verdana" w:hAnsi="Verdana"/>
          <w:sz w:val="18"/>
          <w:szCs w:val="18"/>
        </w:rPr>
        <w:tab/>
      </w:r>
      <w:r w:rsidR="002C71AE" w:rsidRPr="006D4207">
        <w:rPr>
          <w:rFonts w:ascii="Verdana" w:hAnsi="Verdana"/>
          <w:sz w:val="18"/>
          <w:szCs w:val="18"/>
        </w:rPr>
        <w:t xml:space="preserve">Vergleiche die </w:t>
      </w:r>
      <w:r w:rsidR="00C7661F">
        <w:rPr>
          <w:rFonts w:ascii="Verdana" w:hAnsi="Verdana"/>
          <w:sz w:val="18"/>
          <w:szCs w:val="18"/>
        </w:rPr>
        <w:t>Eigenschaften der Funktionen und ihrer</w:t>
      </w:r>
      <w:r w:rsidR="00D0444D">
        <w:rPr>
          <w:rFonts w:ascii="Verdana" w:hAnsi="Verdana"/>
          <w:sz w:val="18"/>
          <w:szCs w:val="18"/>
        </w:rPr>
        <w:t xml:space="preserve"> </w:t>
      </w:r>
      <w:r w:rsidR="002C71AE" w:rsidRPr="006D4207">
        <w:rPr>
          <w:rFonts w:ascii="Verdana" w:hAnsi="Verdana"/>
          <w:sz w:val="18"/>
          <w:szCs w:val="18"/>
        </w:rPr>
        <w:t xml:space="preserve">Graphen miteinander. </w:t>
      </w:r>
    </w:p>
    <w:p w14:paraId="39C2C533" w14:textId="67E9AD90" w:rsidR="001417DE" w:rsidRPr="006D4207" w:rsidRDefault="00D0444D" w:rsidP="00EE5295">
      <w:pPr>
        <w:tabs>
          <w:tab w:val="left" w:pos="284"/>
        </w:tabs>
        <w:ind w:left="284" w:firstLine="284"/>
        <w:rPr>
          <w:rFonts w:ascii="Verdana" w:hAnsi="Verdana"/>
          <w:sz w:val="18"/>
          <w:szCs w:val="18"/>
        </w:rPr>
      </w:pPr>
      <w:r w:rsidRPr="001B41BF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79744" behindDoc="1" locked="0" layoutInCell="1" allowOverlap="1" wp14:anchorId="2C1F6DB4" wp14:editId="2AF1F7AC">
            <wp:simplePos x="0" y="0"/>
            <wp:positionH relativeFrom="column">
              <wp:posOffset>3401695</wp:posOffset>
            </wp:positionH>
            <wp:positionV relativeFrom="paragraph">
              <wp:posOffset>170180</wp:posOffset>
            </wp:positionV>
            <wp:extent cx="2603500" cy="4740275"/>
            <wp:effectExtent l="12700" t="12700" r="12700" b="9525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7402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1AE" w:rsidRPr="006D4207">
        <w:rPr>
          <w:rFonts w:ascii="Verdana" w:hAnsi="Verdana"/>
          <w:sz w:val="18"/>
          <w:szCs w:val="18"/>
        </w:rPr>
        <w:t>Ergänze die Tabelle</w:t>
      </w:r>
      <w:r w:rsidR="009039EA" w:rsidRPr="006D4207">
        <w:rPr>
          <w:rFonts w:ascii="Verdana" w:hAnsi="Verdana"/>
          <w:sz w:val="18"/>
          <w:szCs w:val="18"/>
        </w:rPr>
        <w:t>.</w:t>
      </w:r>
    </w:p>
    <w:tbl>
      <w:tblPr>
        <w:tblStyle w:val="Tabellenraster"/>
        <w:tblpPr w:leftFromText="141" w:rightFromText="141" w:vertAnchor="text" w:horzAnchor="margin" w:tblpY="38"/>
        <w:tblW w:w="524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8"/>
        <w:gridCol w:w="2127"/>
      </w:tblGrid>
      <w:tr w:rsidR="00D0444D" w:rsidRPr="006D4207" w14:paraId="6F24DC4E" w14:textId="77777777" w:rsidTr="00546022">
        <w:tc>
          <w:tcPr>
            <w:tcW w:w="3118" w:type="dxa"/>
          </w:tcPr>
          <w:p w14:paraId="79BDEF6D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  <w:r w:rsidRPr="006D4207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 xml:space="preserve">Eigenschaften </w:t>
            </w:r>
          </w:p>
        </w:tc>
        <w:tc>
          <w:tcPr>
            <w:tcW w:w="2127" w:type="dxa"/>
          </w:tcPr>
          <w:p w14:paraId="069722F6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  <w:r w:rsidRPr="006D4207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Funktionsgleichung</w:t>
            </w:r>
          </w:p>
        </w:tc>
      </w:tr>
      <w:tr w:rsidR="00D0444D" w:rsidRPr="006D4207" w14:paraId="0991CA90" w14:textId="77777777" w:rsidTr="00546022">
        <w:trPr>
          <w:trHeight w:hRule="exact" w:val="624"/>
        </w:trPr>
        <w:tc>
          <w:tcPr>
            <w:tcW w:w="3118" w:type="dxa"/>
            <w:vAlign w:val="center"/>
          </w:tcPr>
          <w:p w14:paraId="74248B3A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Die Graphen sind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achsensymmetrisch zur </w:t>
            </w:r>
            <w:r w:rsidRPr="00964D64">
              <w:rPr>
                <w:rFonts w:ascii="Verdana" w:hAnsi="Verdana"/>
                <w:i/>
                <w:iCs/>
                <w:color w:val="000000" w:themeColor="text1"/>
                <w:sz w:val="18"/>
                <w:szCs w:val="18"/>
              </w:rPr>
              <w:t>y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-Achse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27" w:type="dxa"/>
          </w:tcPr>
          <w:p w14:paraId="38FE29AE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D0444D" w:rsidRPr="006D4207" w14:paraId="65082993" w14:textId="77777777" w:rsidTr="00546022">
        <w:trPr>
          <w:trHeight w:hRule="exact" w:val="855"/>
        </w:trPr>
        <w:tc>
          <w:tcPr>
            <w:tcW w:w="3118" w:type="dxa"/>
            <w:vAlign w:val="center"/>
          </w:tcPr>
          <w:p w14:paraId="454ED8C7" w14:textId="77777777" w:rsidR="00A129CB" w:rsidRDefault="00A129CB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39149B54" w14:textId="34ABFE7D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.............................................zum Koordinatenursprung</w:t>
            </w:r>
          </w:p>
        </w:tc>
        <w:tc>
          <w:tcPr>
            <w:tcW w:w="2127" w:type="dxa"/>
            <w:vAlign w:val="center"/>
          </w:tcPr>
          <w:p w14:paraId="6697B503" w14:textId="77777777" w:rsidR="00D0444D" w:rsidRPr="006D4207" w:rsidRDefault="001D38DC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520" w:dyaOrig="220" w14:anchorId="41D175BA">
                <v:shape id="_x0000_i1045" type="#_x0000_t75" alt="" style="width:26.25pt;height:11.25pt;mso-width-percent:0;mso-height-percent:0;mso-width-percent:0;mso-height-percent:0" o:ole="">
                  <v:imagedata r:id="rId17" o:title=""/>
                </v:shape>
                <o:OLEObject Type="Embed" ProgID="Equation.DSMT4" ShapeID="_x0000_i1045" DrawAspect="Content" ObjectID="_1633352046" r:id="rId18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1F3F4AD0">
                <v:shape id="_x0000_i1044" type="#_x0000_t75" alt="" style="width:30pt;height:15.75pt;mso-width-percent:0;mso-height-percent:0;mso-width-percent:0;mso-height-percent:0" o:ole="">
                  <v:imagedata r:id="rId19" o:title=""/>
                </v:shape>
                <o:OLEObject Type="Embed" ProgID="Equation.DSMT4" ShapeID="_x0000_i1044" DrawAspect="Content" ObjectID="_1633352047" r:id="rId20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761AC66A">
                <v:shape id="_x0000_i1043" type="#_x0000_t75" alt="" style="width:30pt;height:15.75pt;mso-width-percent:0;mso-height-percent:0;mso-width-percent:0;mso-height-percent:0" o:ole="">
                  <v:imagedata r:id="rId21" o:title=""/>
                </v:shape>
                <o:OLEObject Type="Embed" ProgID="Equation.DSMT4" ShapeID="_x0000_i1043" DrawAspect="Content" ObjectID="_1633352048" r:id="rId22"/>
              </w:object>
            </w:r>
          </w:p>
        </w:tc>
      </w:tr>
      <w:tr w:rsidR="00D0444D" w:rsidRPr="006D4207" w14:paraId="7E610C11" w14:textId="77777777" w:rsidTr="00546022">
        <w:trPr>
          <w:trHeight w:hRule="exact" w:val="561"/>
        </w:trPr>
        <w:tc>
          <w:tcPr>
            <w:tcW w:w="3118" w:type="dxa"/>
            <w:vAlign w:val="center"/>
          </w:tcPr>
          <w:p w14:paraId="052FE56A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Definitionsbereich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="001D38DC" w:rsidRPr="009F2C93">
              <w:rPr>
                <w:rFonts w:ascii="Verdana" w:hAnsi="Verdana"/>
                <w:noProof/>
                <w:position w:val="-12"/>
                <w:sz w:val="18"/>
                <w:szCs w:val="18"/>
              </w:rPr>
              <w:object w:dxaOrig="880" w:dyaOrig="340" w14:anchorId="7426ED50">
                <v:shape id="_x0000_i1042" type="#_x0000_t75" alt="" style="width:44.25pt;height:16.5pt;mso-width-percent:0;mso-height-percent:0;mso-width-percent:0;mso-height-percent:0" o:ole="">
                  <v:imagedata r:id="rId23" o:title=""/>
                </v:shape>
                <o:OLEObject Type="Embed" ProgID="Equation.DSMT4" ShapeID="_x0000_i1042" DrawAspect="Content" ObjectID="_1633352049" r:id="rId24"/>
              </w:object>
            </w:r>
          </w:p>
        </w:tc>
        <w:tc>
          <w:tcPr>
            <w:tcW w:w="2127" w:type="dxa"/>
          </w:tcPr>
          <w:p w14:paraId="1980D466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D0444D" w:rsidRPr="006D4207" w14:paraId="627CBD8E" w14:textId="77777777" w:rsidTr="00546022">
        <w:trPr>
          <w:trHeight w:hRule="exact" w:val="561"/>
        </w:trPr>
        <w:tc>
          <w:tcPr>
            <w:tcW w:w="3118" w:type="dxa"/>
            <w:vAlign w:val="center"/>
          </w:tcPr>
          <w:p w14:paraId="6C18DF29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Wertebereich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="001D38DC" w:rsidRPr="009F2C93">
              <w:rPr>
                <w:rFonts w:ascii="Verdana" w:hAnsi="Verdana"/>
                <w:noProof/>
                <w:position w:val="-12"/>
                <w:sz w:val="18"/>
                <w:szCs w:val="18"/>
              </w:rPr>
              <w:object w:dxaOrig="880" w:dyaOrig="340" w14:anchorId="67CCA848">
                <v:shape id="_x0000_i1041" type="#_x0000_t75" alt="" style="width:44.25pt;height:16.5pt;mso-width-percent:0;mso-height-percent:0;mso-width-percent:0;mso-height-percent:0" o:ole="">
                  <v:imagedata r:id="rId25" o:title=""/>
                </v:shape>
                <o:OLEObject Type="Embed" ProgID="Equation.DSMT4" ShapeID="_x0000_i1041" DrawAspect="Content" ObjectID="_1633352050" r:id="rId26"/>
              </w:object>
            </w:r>
          </w:p>
        </w:tc>
        <w:tc>
          <w:tcPr>
            <w:tcW w:w="2127" w:type="dxa"/>
          </w:tcPr>
          <w:p w14:paraId="113612D2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D0444D" w:rsidRPr="006D4207" w14:paraId="082A7D85" w14:textId="77777777" w:rsidTr="00546022">
        <w:trPr>
          <w:trHeight w:hRule="exact" w:val="624"/>
        </w:trPr>
        <w:tc>
          <w:tcPr>
            <w:tcW w:w="3118" w:type="dxa"/>
            <w:vAlign w:val="center"/>
          </w:tcPr>
          <w:p w14:paraId="6680E46C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Der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Graph verläuft durch den Pun</w: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kt </w:t>
            </w:r>
            <w:r w:rsidR="001D38DC" w:rsidRPr="0076349F">
              <w:rPr>
                <w:rFonts w:ascii="Verdana" w:hAnsi="Verdana"/>
                <w:noProof/>
                <w:color w:val="000000" w:themeColor="text1"/>
                <w:position w:val="-16"/>
                <w:sz w:val="18"/>
                <w:szCs w:val="18"/>
              </w:rPr>
              <w:object w:dxaOrig="600" w:dyaOrig="420" w14:anchorId="662BB65D">
                <v:shape id="_x0000_i1040" type="#_x0000_t75" alt="" style="width:30pt;height:21pt;mso-width-percent:0;mso-height-percent:0;mso-width-percent:0;mso-height-percent:0" o:ole="">
                  <v:imagedata r:id="rId27" o:title=""/>
                </v:shape>
                <o:OLEObject Type="Embed" ProgID="Equation.DSMT4" ShapeID="_x0000_i1040" DrawAspect="Content" ObjectID="_1633352051" r:id="rId28"/>
              </w:objec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27" w:type="dxa"/>
          </w:tcPr>
          <w:p w14:paraId="79C7FC64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D0444D" w:rsidRPr="006D4207" w14:paraId="3CF21873" w14:textId="77777777" w:rsidTr="00546022">
        <w:trPr>
          <w:trHeight w:hRule="exact" w:val="1068"/>
        </w:trPr>
        <w:tc>
          <w:tcPr>
            <w:tcW w:w="3118" w:type="dxa"/>
            <w:vAlign w:val="center"/>
          </w:tcPr>
          <w:p w14:paraId="611E0E16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Der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Graph verläuft durch die Punkte </w:t>
            </w:r>
            <w:r w:rsidR="001D38DC" w:rsidRPr="0076349F">
              <w:rPr>
                <w:rFonts w:ascii="Verdana" w:hAnsi="Verdana"/>
                <w:noProof/>
                <w:color w:val="000000" w:themeColor="text1"/>
                <w:position w:val="-16"/>
                <w:sz w:val="18"/>
                <w:szCs w:val="18"/>
              </w:rPr>
              <w:object w:dxaOrig="700" w:dyaOrig="420" w14:anchorId="3AA9DA25">
                <v:shape id="_x0000_i1039" type="#_x0000_t75" alt="" style="width:35.25pt;height:21pt;mso-width-percent:0;mso-height-percent:0;mso-width-percent:0;mso-height-percent:0" o:ole="">
                  <v:imagedata r:id="rId29" o:title=""/>
                </v:shape>
                <o:OLEObject Type="Embed" ProgID="Equation.DSMT4" ShapeID="_x0000_i1039" DrawAspect="Content" ObjectID="_1633352052" r:id="rId30"/>
              </w:objec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und </w:t>
            </w:r>
            <w:r w:rsidR="001D38DC" w:rsidRPr="0076349F">
              <w:rPr>
                <w:rFonts w:ascii="Verdana" w:hAnsi="Verdana"/>
                <w:noProof/>
                <w:color w:val="000000" w:themeColor="text1"/>
                <w:position w:val="-16"/>
                <w:sz w:val="18"/>
                <w:szCs w:val="18"/>
              </w:rPr>
              <w:object w:dxaOrig="2280" w:dyaOrig="420" w14:anchorId="44D0B0D3">
                <v:shape id="_x0000_i1038" type="#_x0000_t75" alt="" style="width:114pt;height:21pt;mso-width-percent:0;mso-height-percent:0;mso-width-percent:0;mso-height-percent:0" o:ole="">
                  <v:imagedata r:id="rId31" o:title=""/>
                </v:shape>
                <o:OLEObject Type="Embed" ProgID="Equation.DSMT4" ShapeID="_x0000_i1038" DrawAspect="Content" ObjectID="_1633352053" r:id="rId32"/>
              </w:object>
            </w:r>
          </w:p>
        </w:tc>
        <w:tc>
          <w:tcPr>
            <w:tcW w:w="2127" w:type="dxa"/>
            <w:vAlign w:val="center"/>
          </w:tcPr>
          <w:p w14:paraId="590F59BA" w14:textId="77777777" w:rsidR="00D0444D" w:rsidRPr="006D4207" w:rsidRDefault="001D38DC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7B77773F">
                <v:shape id="_x0000_i1037" type="#_x0000_t75" alt="" style="width:30pt;height:15.75pt;mso-width-percent:0;mso-height-percent:0;mso-width-percent:0;mso-height-percent:0" o:ole="">
                  <v:imagedata r:id="rId33" o:title=""/>
                </v:shape>
                <o:OLEObject Type="Embed" ProgID="Equation.DSMT4" ShapeID="_x0000_i1037" DrawAspect="Content" ObjectID="_1633352054" r:id="rId34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34205A9E">
                <v:shape id="_x0000_i1036" type="#_x0000_t75" alt="" style="width:30pt;height:15.75pt;mso-width-percent:0;mso-height-percent:0;mso-width-percent:0;mso-height-percent:0" o:ole="">
                  <v:imagedata r:id="rId35" o:title=""/>
                </v:shape>
                <o:OLEObject Type="Embed" ProgID="Equation.DSMT4" ShapeID="_x0000_i1036" DrawAspect="Content" ObjectID="_1633352055" r:id="rId36"/>
              </w:object>
            </w:r>
          </w:p>
        </w:tc>
      </w:tr>
      <w:tr w:rsidR="00D0444D" w:rsidRPr="006D4207" w14:paraId="28A686D3" w14:textId="77777777" w:rsidTr="00546022">
        <w:trPr>
          <w:trHeight w:hRule="exact" w:val="998"/>
        </w:trPr>
        <w:tc>
          <w:tcPr>
            <w:tcW w:w="3118" w:type="dxa"/>
            <w:vAlign w:val="center"/>
          </w:tcPr>
          <w:p w14:paraId="2EA0D27D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Der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Graph verläuft durch die Punkte </w:t>
            </w:r>
            <w:r w:rsidR="001D38DC" w:rsidRPr="0076349F">
              <w:rPr>
                <w:rFonts w:ascii="Verdana" w:hAnsi="Verdana"/>
                <w:noProof/>
                <w:color w:val="000000" w:themeColor="text1"/>
                <w:position w:val="-16"/>
                <w:sz w:val="18"/>
                <w:szCs w:val="18"/>
              </w:rPr>
              <w:object w:dxaOrig="820" w:dyaOrig="420" w14:anchorId="57B3DC8C">
                <v:shape id="_x0000_i1035" type="#_x0000_t75" alt="" style="width:41.25pt;height:21pt;mso-width-percent:0;mso-height-percent:0;mso-width-percent:0;mso-height-percent:0" o:ole="">
                  <v:imagedata r:id="rId37" o:title=""/>
                </v:shape>
                <o:OLEObject Type="Embed" ProgID="Equation.DSMT4" ShapeID="_x0000_i1035" DrawAspect="Content" ObjectID="_1633352056" r:id="rId38"/>
              </w:object>
            </w: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und </w:t>
            </w:r>
            <w:r w:rsidR="001D38DC" w:rsidRPr="0076349F">
              <w:rPr>
                <w:rFonts w:ascii="Verdana" w:hAnsi="Verdana"/>
                <w:noProof/>
                <w:color w:val="000000" w:themeColor="text1"/>
                <w:position w:val="-16"/>
                <w:sz w:val="18"/>
                <w:szCs w:val="18"/>
              </w:rPr>
              <w:object w:dxaOrig="2280" w:dyaOrig="420" w14:anchorId="499B1603">
                <v:shape id="_x0000_i1034" type="#_x0000_t75" alt="" style="width:114pt;height:21pt;mso-width-percent:0;mso-height-percent:0;mso-width-percent:0;mso-height-percent:0" o:ole="">
                  <v:imagedata r:id="rId31" o:title=""/>
                </v:shape>
                <o:OLEObject Type="Embed" ProgID="Equation.DSMT4" ShapeID="_x0000_i1034" DrawAspect="Content" ObjectID="_1633352057" r:id="rId39"/>
              </w:object>
            </w:r>
          </w:p>
        </w:tc>
        <w:tc>
          <w:tcPr>
            <w:tcW w:w="2127" w:type="dxa"/>
            <w:vAlign w:val="center"/>
          </w:tcPr>
          <w:p w14:paraId="6AB7CFA9" w14:textId="77777777" w:rsidR="00D0444D" w:rsidRPr="006D4207" w:rsidRDefault="001D38DC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520" w:dyaOrig="220" w14:anchorId="1D82F04C">
                <v:shape id="_x0000_i1033" type="#_x0000_t75" alt="" style="width:26.25pt;height:11.25pt;mso-width-percent:0;mso-height-percent:0;mso-width-percent:0;mso-height-percent:0" o:ole="">
                  <v:imagedata r:id="rId17" o:title=""/>
                </v:shape>
                <o:OLEObject Type="Embed" ProgID="Equation.DSMT4" ShapeID="_x0000_i1033" DrawAspect="Content" ObjectID="_1633352058" r:id="rId40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701027F1">
                <v:shape id="_x0000_i1032" type="#_x0000_t75" alt="" style="width:30pt;height:15.75pt;mso-width-percent:0;mso-height-percent:0;mso-width-percent:0;mso-height-percent:0" o:ole="">
                  <v:imagedata r:id="rId19" o:title=""/>
                </v:shape>
                <o:OLEObject Type="Embed" ProgID="Equation.DSMT4" ShapeID="_x0000_i1032" DrawAspect="Content" ObjectID="_1633352059" r:id="rId41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47B2127B">
                <v:shape id="_x0000_i1031" type="#_x0000_t75" alt="" style="width:30pt;height:15.75pt;mso-width-percent:0;mso-height-percent:0;mso-width-percent:0;mso-height-percent:0" o:ole="">
                  <v:imagedata r:id="rId21" o:title=""/>
                </v:shape>
                <o:OLEObject Type="Embed" ProgID="Equation.DSMT4" ShapeID="_x0000_i1031" DrawAspect="Content" ObjectID="_1633352060" r:id="rId42"/>
              </w:object>
            </w:r>
          </w:p>
        </w:tc>
      </w:tr>
      <w:tr w:rsidR="00D0444D" w:rsidRPr="006D4207" w14:paraId="60955532" w14:textId="77777777" w:rsidTr="00546022">
        <w:trPr>
          <w:trHeight w:hRule="exact" w:val="624"/>
        </w:trPr>
        <w:tc>
          <w:tcPr>
            <w:tcW w:w="3118" w:type="dxa"/>
            <w:vAlign w:val="center"/>
          </w:tcPr>
          <w:p w14:paraId="178F0CDE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Die Funktion ist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monoton steigend für </w:t>
            </w:r>
            <w:r w:rsidR="001D38DC" w:rsidRPr="009F2C93">
              <w:rPr>
                <w:rFonts w:ascii="Verdana" w:hAnsi="Verdana"/>
                <w:noProof/>
                <w:position w:val="-12"/>
                <w:sz w:val="18"/>
                <w:szCs w:val="18"/>
              </w:rPr>
              <w:object w:dxaOrig="880" w:dyaOrig="340" w14:anchorId="48F7DF7C">
                <v:shape id="_x0000_i1030" type="#_x0000_t75" alt="" style="width:44.25pt;height:16.5pt;mso-width-percent:0;mso-height-percent:0;mso-width-percent:0;mso-height-percent:0" o:ole="">
                  <v:imagedata r:id="rId23" o:title=""/>
                </v:shape>
                <o:OLEObject Type="Embed" ProgID="Equation.DSMT4" ShapeID="_x0000_i1030" DrawAspect="Content" ObjectID="_1633352061" r:id="rId43"/>
              </w:objec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2127" w:type="dxa"/>
          </w:tcPr>
          <w:p w14:paraId="65ED6DAC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</w:tr>
      <w:tr w:rsidR="00D0444D" w:rsidRPr="006D4207" w14:paraId="3C2DBDA7" w14:textId="77777777" w:rsidTr="00546022">
        <w:trPr>
          <w:trHeight w:hRule="exact" w:val="624"/>
        </w:trPr>
        <w:tc>
          <w:tcPr>
            <w:tcW w:w="3118" w:type="dxa"/>
            <w:vAlign w:val="center"/>
          </w:tcPr>
          <w:p w14:paraId="5BF246B7" w14:textId="77777777" w:rsidR="00D0444D" w:rsidRPr="006D4207" w:rsidRDefault="00D0444D" w:rsidP="0054602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Die Funktion ist </w:t>
            </w:r>
            <w:r w:rsidRPr="006D4207">
              <w:rPr>
                <w:rFonts w:ascii="Verdana" w:hAnsi="Verdana"/>
                <w:color w:val="000000" w:themeColor="text1"/>
                <w:sz w:val="18"/>
                <w:szCs w:val="18"/>
              </w:rPr>
              <w:t>monoton fallend für ....................</w:t>
            </w:r>
          </w:p>
        </w:tc>
        <w:tc>
          <w:tcPr>
            <w:tcW w:w="2127" w:type="dxa"/>
            <w:vAlign w:val="center"/>
          </w:tcPr>
          <w:p w14:paraId="788FB55E" w14:textId="77777777" w:rsidR="00D0444D" w:rsidRPr="006D4207" w:rsidRDefault="001D38DC" w:rsidP="00546022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48A2607E">
                <v:shape id="_x0000_i1029" type="#_x0000_t75" alt="" style="width:30pt;height:15.75pt;mso-width-percent:0;mso-height-percent:0;mso-width-percent:0;mso-height-percent:0" o:ole="">
                  <v:imagedata r:id="rId33" o:title=""/>
                </v:shape>
                <o:OLEObject Type="Embed" ProgID="Equation.DSMT4" ShapeID="_x0000_i1029" DrawAspect="Content" ObjectID="_1633352062" r:id="rId44"/>
              </w:object>
            </w:r>
            <w:r w:rsidR="00D0444D">
              <w:rPr>
                <w:rFonts w:ascii="Verdana" w:hAnsi="Verdana"/>
                <w:sz w:val="18"/>
                <w:szCs w:val="18"/>
              </w:rPr>
              <w:t>;</w:t>
            </w:r>
            <w:r w:rsidRPr="00271914">
              <w:rPr>
                <w:rFonts w:ascii="Verdana" w:hAnsi="Verdana"/>
                <w:noProof/>
                <w:position w:val="-8"/>
                <w:sz w:val="18"/>
                <w:szCs w:val="18"/>
              </w:rPr>
              <w:object w:dxaOrig="600" w:dyaOrig="320" w14:anchorId="35EFAF02">
                <v:shape id="_x0000_i1028" type="#_x0000_t75" alt="" style="width:30pt;height:15.75pt;mso-width-percent:0;mso-height-percent:0;mso-width-percent:0;mso-height-percent:0" o:ole="">
                  <v:imagedata r:id="rId35" o:title=""/>
                </v:shape>
                <o:OLEObject Type="Embed" ProgID="Equation.DSMT4" ShapeID="_x0000_i1028" DrawAspect="Content" ObjectID="_1633352063" r:id="rId45"/>
              </w:object>
            </w:r>
          </w:p>
        </w:tc>
      </w:tr>
    </w:tbl>
    <w:p w14:paraId="467FDA4C" w14:textId="77777777" w:rsidR="00D0444D" w:rsidRDefault="00D0444D" w:rsidP="00EE5295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14:paraId="72E66292" w14:textId="77777777" w:rsidR="00D0444D" w:rsidRDefault="00D0444D" w:rsidP="00EE5295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14:paraId="10649FB0" w14:textId="77777777" w:rsidR="00D0444D" w:rsidRDefault="00D0444D" w:rsidP="00EE5295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Verdana" w:hAnsi="Verdana"/>
          <w:color w:val="000000" w:themeColor="text1"/>
          <w:sz w:val="18"/>
          <w:szCs w:val="18"/>
        </w:rPr>
      </w:pPr>
    </w:p>
    <w:p w14:paraId="61814122" w14:textId="225767B7" w:rsidR="001417DE" w:rsidRPr="00D17A97" w:rsidRDefault="001417DE" w:rsidP="001417DE">
      <w:pPr>
        <w:widowControl w:val="0"/>
        <w:autoSpaceDE w:val="0"/>
        <w:autoSpaceDN w:val="0"/>
        <w:adjustRightInd w:val="0"/>
        <w:rPr>
          <w:rFonts w:ascii="Verdana" w:hAnsi="Verdana"/>
          <w:color w:val="000000" w:themeColor="text1"/>
          <w:sz w:val="8"/>
          <w:szCs w:val="8"/>
        </w:rPr>
      </w:pPr>
    </w:p>
    <w:p w14:paraId="0D649AB4" w14:textId="1F903801" w:rsidR="001E4E07" w:rsidRPr="006D4207" w:rsidRDefault="00126527" w:rsidP="001E4E07">
      <w:pPr>
        <w:rPr>
          <w:rFonts w:ascii="Verdana" w:hAnsi="Verdana"/>
          <w:sz w:val="18"/>
          <w:szCs w:val="18"/>
        </w:rPr>
      </w:pPr>
      <w:r w:rsidRPr="00126527">
        <w:rPr>
          <w:noProof/>
          <w:sz w:val="8"/>
          <w:szCs w:val="8"/>
        </w:rPr>
        <w:drawing>
          <wp:anchor distT="0" distB="0" distL="114300" distR="114300" simplePos="0" relativeHeight="251675648" behindDoc="0" locked="0" layoutInCell="1" allowOverlap="1" wp14:anchorId="4FF3761D" wp14:editId="2D9BCD52">
            <wp:simplePos x="0" y="0"/>
            <wp:positionH relativeFrom="column">
              <wp:posOffset>-155575</wp:posOffset>
            </wp:positionH>
            <wp:positionV relativeFrom="paragraph">
              <wp:posOffset>449154</wp:posOffset>
            </wp:positionV>
            <wp:extent cx="246977" cy="469257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6977" cy="46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07" w:rsidRPr="00E057AD">
        <w:rPr>
          <w:rFonts w:ascii="Verdana" w:hAnsi="Verdana"/>
          <w:bCs/>
          <w:sz w:val="18"/>
          <w:szCs w:val="18"/>
        </w:rPr>
        <w:t>c)</w:t>
      </w:r>
      <w:r w:rsidR="001E4E07" w:rsidRPr="006D4207">
        <w:rPr>
          <w:rFonts w:ascii="Verdana" w:hAnsi="Verdana"/>
          <w:sz w:val="18"/>
          <w:szCs w:val="18"/>
        </w:rPr>
        <w:tab/>
        <w:t xml:space="preserve">Bestimme für alle Funktionen die Funktionswerte zu </w:t>
      </w:r>
      <w:r w:rsidR="001D38DC" w:rsidRPr="00E057AD">
        <w:rPr>
          <w:rFonts w:ascii="Verdana" w:hAnsi="Verdana"/>
          <w:noProof/>
          <w:position w:val="-12"/>
          <w:sz w:val="18"/>
          <w:szCs w:val="18"/>
        </w:rPr>
        <w:object w:dxaOrig="760" w:dyaOrig="340" w14:anchorId="75B2E775">
          <v:shape id="_x0000_i1027" type="#_x0000_t75" alt="" style="width:37.5pt;height:16.5pt;mso-width-percent:0;mso-height-percent:0;mso-width-percent:0;mso-height-percent:0" o:ole="">
            <v:imagedata r:id="rId47" o:title=""/>
          </v:shape>
          <o:OLEObject Type="Embed" ProgID="Equation.DSMT4" ShapeID="_x0000_i1027" DrawAspect="Content" ObjectID="_1633352064" r:id="rId48"/>
        </w:object>
      </w:r>
      <w:r w:rsidR="001E4E07" w:rsidRPr="006D4207">
        <w:rPr>
          <w:rFonts w:ascii="Verdana" w:hAnsi="Verdana"/>
          <w:sz w:val="18"/>
          <w:szCs w:val="18"/>
        </w:rPr>
        <w:tab/>
      </w:r>
      <w:r w:rsidR="001D38DC" w:rsidRPr="00E057AD">
        <w:rPr>
          <w:rFonts w:ascii="Verdana" w:hAnsi="Verdana"/>
          <w:noProof/>
          <w:position w:val="-12"/>
          <w:sz w:val="18"/>
          <w:szCs w:val="18"/>
        </w:rPr>
        <w:object w:dxaOrig="940" w:dyaOrig="340" w14:anchorId="42991E3A">
          <v:shape id="_x0000_i1026" type="#_x0000_t75" alt="" style="width:47.25pt;height:16.5pt;mso-width-percent:0;mso-height-percent:0;mso-width-percent:0;mso-height-percent:0" o:ole="">
            <v:imagedata r:id="rId49" o:title=""/>
          </v:shape>
          <o:OLEObject Type="Embed" ProgID="Equation.DSMT4" ShapeID="_x0000_i1026" DrawAspect="Content" ObjectID="_1633352065" r:id="rId50"/>
        </w:object>
      </w:r>
      <w:r w:rsidR="001E4E07" w:rsidRPr="006D4207">
        <w:rPr>
          <w:rFonts w:ascii="Verdana" w:hAnsi="Verdana"/>
          <w:sz w:val="18"/>
          <w:szCs w:val="18"/>
        </w:rPr>
        <w:tab/>
      </w:r>
      <w:r w:rsidR="001D38DC" w:rsidRPr="00E057AD">
        <w:rPr>
          <w:rFonts w:ascii="Verdana" w:hAnsi="Verdana"/>
          <w:noProof/>
          <w:position w:val="-12"/>
          <w:sz w:val="18"/>
          <w:szCs w:val="18"/>
        </w:rPr>
        <w:object w:dxaOrig="860" w:dyaOrig="340" w14:anchorId="63FA9132">
          <v:shape id="_x0000_i1025" type="#_x0000_t75" alt="" style="width:42.75pt;height:16.5pt;mso-width-percent:0;mso-height-percent:0;mso-width-percent:0;mso-height-percent:0" o:ole="">
            <v:imagedata r:id="rId51" o:title=""/>
          </v:shape>
          <o:OLEObject Type="Embed" ProgID="Equation.DSMT4" ShapeID="_x0000_i1025" DrawAspect="Content" ObjectID="_1633352066" r:id="rId52"/>
        </w:object>
      </w:r>
      <w:r w:rsidR="00885CDA">
        <w:rPr>
          <w:rFonts w:ascii="Verdana" w:hAnsi="Verdana"/>
          <w:sz w:val="18"/>
          <w:szCs w:val="18"/>
        </w:rPr>
        <w:t>.</w:t>
      </w:r>
    </w:p>
    <w:tbl>
      <w:tblPr>
        <w:tblStyle w:val="Tabellenraster"/>
        <w:tblpPr w:leftFromText="141" w:rightFromText="141" w:vertAnchor="text" w:horzAnchor="page" w:tblpX="1384" w:tblpY="80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50A1A" w:rsidRPr="006D4207" w14:paraId="173139D6" w14:textId="77777777" w:rsidTr="00150A1A">
        <w:trPr>
          <w:trHeight w:hRule="exact" w:val="284"/>
        </w:trPr>
        <w:tc>
          <w:tcPr>
            <w:tcW w:w="284" w:type="dxa"/>
          </w:tcPr>
          <w:p w14:paraId="65D60B2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77710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438BFF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28273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F75385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EFED61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167253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D0B7D2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CCC462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3AB7CD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E018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40B22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A357BE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DF3CD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F2EAC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C8EFAC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436ACD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92396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4B026B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4C90FB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06CE14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0A6B8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6CC0FF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D8DE64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7C8005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EC10B0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ED1D39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2AEB72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3B4F33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FE43B1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1BC73B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5B1204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22D6421C" w14:textId="77777777" w:rsidTr="00150A1A">
        <w:trPr>
          <w:trHeight w:hRule="exact" w:val="284"/>
        </w:trPr>
        <w:tc>
          <w:tcPr>
            <w:tcW w:w="284" w:type="dxa"/>
          </w:tcPr>
          <w:p w14:paraId="568496F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7A1565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37AB0D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4DFAC8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3EBAC1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33696E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048B30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008DE7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F4B940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7A06F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16983F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7F7DBC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AB7BE6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61081E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254913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1541FC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35420F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815E05" w14:textId="351F6F5C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700B8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B955C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E1CB57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E699D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C9FFB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4651A5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5B0D1F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B74313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391238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20D11B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A6D763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45DFD6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4CFC3F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19EC41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28BE2F01" w14:textId="77777777" w:rsidTr="00150A1A">
        <w:trPr>
          <w:trHeight w:hRule="exact" w:val="284"/>
        </w:trPr>
        <w:tc>
          <w:tcPr>
            <w:tcW w:w="284" w:type="dxa"/>
          </w:tcPr>
          <w:p w14:paraId="10B3012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3F9B2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30995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877547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F0BD2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295BCD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57B448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4FFB0A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028BB7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5AC213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78401A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E40D52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3E702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E6104A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AFC198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46C96A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4DD591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AAEC26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65ED5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A4E4A3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88106C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8ECE27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2B9E77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0F0DAE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30BA01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00A9FE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2A618D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913F6D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F0ED1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C58A6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B5AE6C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54794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7732979D" w14:textId="77777777" w:rsidTr="00150A1A">
        <w:trPr>
          <w:trHeight w:hRule="exact" w:val="284"/>
        </w:trPr>
        <w:tc>
          <w:tcPr>
            <w:tcW w:w="284" w:type="dxa"/>
          </w:tcPr>
          <w:p w14:paraId="231DFD66" w14:textId="32509398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08F093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A60A68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8E1109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D4717C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B67DE5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ACABB6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E833C3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BA940B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723FA8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A4DFAC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C9AB54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62950D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A0F1F4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12E973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36CF9D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6B8AE0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5F9258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2215D7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50CA67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15B924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1068BE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330D60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390DFF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7EC04A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47B6E4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E42A46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DAA2B5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44D37E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16601C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15E912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3F41E1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7F104B30" w14:textId="77777777" w:rsidTr="00150A1A">
        <w:trPr>
          <w:trHeight w:hRule="exact" w:val="284"/>
        </w:trPr>
        <w:tc>
          <w:tcPr>
            <w:tcW w:w="284" w:type="dxa"/>
          </w:tcPr>
          <w:p w14:paraId="6AEF64A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CF48BC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CA2D43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B41F1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21A934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90A1F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7A19F9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E75876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DD76E6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B2466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44662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10F42C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182968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D499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0408D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1D314B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9CF763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6F6265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C29D11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B463D8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B2973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E60F86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926107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533E1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80BD9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DF4F74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9C05BC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38EBA0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583E10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F5DC49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B4C451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02D0C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2613B79B" w14:textId="77777777" w:rsidTr="00150A1A">
        <w:trPr>
          <w:trHeight w:hRule="exact" w:val="284"/>
        </w:trPr>
        <w:tc>
          <w:tcPr>
            <w:tcW w:w="284" w:type="dxa"/>
          </w:tcPr>
          <w:p w14:paraId="2F217C0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2A001A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F6CD0E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C96978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83F70E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4DA3DF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388A2A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BD4735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5919C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53E02D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6FECF8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6BA84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523CE5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9AEAC1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0C4D0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BF34C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FC8A1E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F7273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AA8CAE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7C591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573373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1989E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ECD203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5AA79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6DC271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6D58CE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98A6B8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E4CFBE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A69AF0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36C8A0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5F7998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6CB088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03DF324" w14:textId="580998DB" w:rsidR="001E4E07" w:rsidRPr="00D17A97" w:rsidRDefault="001E4E07" w:rsidP="001E4E07">
      <w:pPr>
        <w:rPr>
          <w:rFonts w:ascii="Verdana" w:hAnsi="Verdana"/>
          <w:sz w:val="8"/>
          <w:szCs w:val="8"/>
        </w:rPr>
      </w:pPr>
    </w:p>
    <w:p w14:paraId="2D106BF5" w14:textId="3ED9BD61" w:rsidR="00150A1A" w:rsidRPr="006D4207" w:rsidRDefault="00126527" w:rsidP="00150A1A">
      <w:pPr>
        <w:rPr>
          <w:rFonts w:ascii="Verdana" w:hAnsi="Verdana"/>
          <w:sz w:val="18"/>
          <w:szCs w:val="18"/>
        </w:rPr>
      </w:pPr>
      <w:r w:rsidRPr="00126527">
        <w:rPr>
          <w:noProof/>
          <w:sz w:val="8"/>
          <w:szCs w:val="8"/>
        </w:rPr>
        <w:drawing>
          <wp:anchor distT="0" distB="0" distL="114300" distR="114300" simplePos="0" relativeHeight="251677696" behindDoc="0" locked="0" layoutInCell="1" allowOverlap="1" wp14:anchorId="7C015175" wp14:editId="63AE4DFB">
            <wp:simplePos x="0" y="0"/>
            <wp:positionH relativeFrom="column">
              <wp:posOffset>-155575</wp:posOffset>
            </wp:positionH>
            <wp:positionV relativeFrom="paragraph">
              <wp:posOffset>461733</wp:posOffset>
            </wp:positionV>
            <wp:extent cx="246977" cy="469257"/>
            <wp:effectExtent l="0" t="0" r="0" b="1270"/>
            <wp:wrapNone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6977" cy="46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A1A" w:rsidRPr="00885CDA">
        <w:rPr>
          <w:rFonts w:ascii="Verdana" w:hAnsi="Verdana"/>
          <w:sz w:val="18"/>
          <w:szCs w:val="18"/>
        </w:rPr>
        <w:t>d)</w:t>
      </w:r>
      <w:r w:rsidRPr="00126527">
        <w:rPr>
          <w:sz w:val="8"/>
          <w:szCs w:val="8"/>
        </w:rPr>
        <w:t xml:space="preserve"> </w:t>
      </w:r>
      <w:r w:rsidR="00150A1A" w:rsidRPr="006D4207">
        <w:rPr>
          <w:rFonts w:ascii="Verdana" w:hAnsi="Verdana"/>
          <w:b/>
          <w:bCs/>
          <w:sz w:val="18"/>
          <w:szCs w:val="18"/>
        </w:rPr>
        <w:tab/>
      </w:r>
      <w:r w:rsidR="00150A1A" w:rsidRPr="006D4207">
        <w:rPr>
          <w:rFonts w:ascii="Verdana" w:hAnsi="Verdana"/>
          <w:sz w:val="18"/>
          <w:szCs w:val="18"/>
        </w:rPr>
        <w:t xml:space="preserve">Ermittle </w:t>
      </w:r>
      <w:r w:rsidR="00150A1A" w:rsidRPr="006D4207">
        <w:rPr>
          <w:rFonts w:ascii="Verdana" w:hAnsi="Verdana"/>
          <w:bCs/>
          <w:sz w:val="18"/>
          <w:szCs w:val="18"/>
        </w:rPr>
        <w:t xml:space="preserve">für </w:t>
      </w:r>
      <w:r w:rsidR="00150A1A" w:rsidRPr="006D4207">
        <w:rPr>
          <w:rFonts w:ascii="Verdana" w:hAnsi="Verdana"/>
          <w:sz w:val="18"/>
          <w:szCs w:val="18"/>
        </w:rPr>
        <w:t>alle Funktionen, an welch</w:t>
      </w:r>
      <w:r w:rsidR="00166F3F">
        <w:rPr>
          <w:rFonts w:ascii="Verdana" w:hAnsi="Verdana"/>
          <w:sz w:val="18"/>
          <w:szCs w:val="18"/>
        </w:rPr>
        <w:t>en Abszissen</w:t>
      </w:r>
      <w:r w:rsidR="00150A1A" w:rsidRPr="006D4207">
        <w:rPr>
          <w:rFonts w:ascii="Verdana" w:hAnsi="Verdana"/>
          <w:sz w:val="18"/>
          <w:szCs w:val="18"/>
        </w:rPr>
        <w:t xml:space="preserve"> d</w:t>
      </w:r>
      <w:r w:rsidR="00166F3F">
        <w:rPr>
          <w:rFonts w:ascii="Verdana" w:hAnsi="Verdana"/>
          <w:sz w:val="18"/>
          <w:szCs w:val="18"/>
        </w:rPr>
        <w:t>ie</w:t>
      </w:r>
      <w:r w:rsidR="00150A1A" w:rsidRPr="006D4207">
        <w:rPr>
          <w:rFonts w:ascii="Verdana" w:hAnsi="Verdana"/>
          <w:sz w:val="18"/>
          <w:szCs w:val="18"/>
        </w:rPr>
        <w:t xml:space="preserve"> </w:t>
      </w:r>
      <w:r w:rsidR="00166F3F">
        <w:rPr>
          <w:rFonts w:ascii="Verdana" w:hAnsi="Verdana"/>
          <w:sz w:val="18"/>
          <w:szCs w:val="18"/>
        </w:rPr>
        <w:t>Ordinate jeweils den Wert</w:t>
      </w:r>
      <w:r w:rsidR="00150A1A" w:rsidRPr="006D4207">
        <w:rPr>
          <w:rFonts w:ascii="Verdana" w:hAnsi="Verdana"/>
          <w:sz w:val="18"/>
          <w:szCs w:val="18"/>
        </w:rPr>
        <w:t xml:space="preserve"> 2 </w:t>
      </w:r>
      <w:r w:rsidR="00166F3F">
        <w:rPr>
          <w:rFonts w:ascii="Verdana" w:hAnsi="Verdana"/>
          <w:sz w:val="18"/>
          <w:szCs w:val="18"/>
        </w:rPr>
        <w:t>besitzt</w:t>
      </w:r>
      <w:r w:rsidR="00150A1A" w:rsidRPr="006D4207">
        <w:rPr>
          <w:rFonts w:ascii="Verdana" w:hAnsi="Verdana"/>
          <w:sz w:val="18"/>
          <w:szCs w:val="18"/>
        </w:rPr>
        <w:t>.</w:t>
      </w:r>
    </w:p>
    <w:p w14:paraId="61D350D0" w14:textId="0A318AB8" w:rsidR="00150A1A" w:rsidRPr="006D4207" w:rsidRDefault="001D120E" w:rsidP="00150A1A">
      <w:pPr>
        <w:rPr>
          <w:rFonts w:ascii="Verdana" w:hAnsi="Verdana"/>
          <w:sz w:val="18"/>
          <w:szCs w:val="18"/>
        </w:rPr>
      </w:pPr>
      <w:r w:rsidRPr="006D4207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5E2DE96B" wp14:editId="5E342D7C">
            <wp:simplePos x="0" y="0"/>
            <wp:positionH relativeFrom="column">
              <wp:posOffset>4213450</wp:posOffset>
            </wp:positionH>
            <wp:positionV relativeFrom="paragraph">
              <wp:posOffset>1191606</wp:posOffset>
            </wp:positionV>
            <wp:extent cx="1786255" cy="1179195"/>
            <wp:effectExtent l="0" t="0" r="4445" b="1905"/>
            <wp:wrapSquare wrapText="bothSides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1384" w:tblpY="-97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50A1A" w:rsidRPr="006D4207" w14:paraId="6CABECC2" w14:textId="77777777" w:rsidTr="00150A1A">
        <w:trPr>
          <w:trHeight w:hRule="exact" w:val="284"/>
        </w:trPr>
        <w:tc>
          <w:tcPr>
            <w:tcW w:w="284" w:type="dxa"/>
          </w:tcPr>
          <w:p w14:paraId="03CF023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794FBD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98EE56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A037DB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2FA41B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5B74BA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3DE983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825F8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D98A1C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3841FC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EC4A54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05A2A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3CF4C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587143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A1E617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A8EA90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DF7BA0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3A9614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05076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FF9DFD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00E459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E910BD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D7F603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A99F6A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98C0C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229920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FD2EAD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86D4C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49CBA8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BAC41F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A6B0BF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7B743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2191852E" w14:textId="77777777" w:rsidTr="00150A1A">
        <w:trPr>
          <w:trHeight w:hRule="exact" w:val="284"/>
        </w:trPr>
        <w:tc>
          <w:tcPr>
            <w:tcW w:w="284" w:type="dxa"/>
          </w:tcPr>
          <w:p w14:paraId="1AA6AF1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796B18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B259B8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CCB695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294573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E3A0F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AA218F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7A4864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DC06E1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A4C64F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FCA0DE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5843D4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D2F5E8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D4B22F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688114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0AA9B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D1D35F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4ACC4F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30DD97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55D06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D5B6C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D2807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95F15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659BB8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B7CFB9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4CCDB3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202EDD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56B9D5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C80B21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3D8DE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7A87F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BBE60B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0EA04E9D" w14:textId="77777777" w:rsidTr="00150A1A">
        <w:trPr>
          <w:trHeight w:hRule="exact" w:val="284"/>
        </w:trPr>
        <w:tc>
          <w:tcPr>
            <w:tcW w:w="284" w:type="dxa"/>
          </w:tcPr>
          <w:p w14:paraId="66AF05B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37BD6D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0EDABE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E8A6C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53867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F5AA9C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430C8D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9659E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904567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67652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445CE3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505A01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3DACF4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C4F5AA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B55431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0FB5FF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69E1AF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A7E50F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AF4497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8B3A70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F1AE1D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5563D4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879E6F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79F976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0814C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B532AF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A330E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F98B1C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E8728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37FC74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80D5EF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3FFFD2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44A9BB8D" w14:textId="77777777" w:rsidTr="00150A1A">
        <w:trPr>
          <w:trHeight w:hRule="exact" w:val="284"/>
        </w:trPr>
        <w:tc>
          <w:tcPr>
            <w:tcW w:w="284" w:type="dxa"/>
          </w:tcPr>
          <w:p w14:paraId="36F4976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061375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C95C8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94038D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D0649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AFFD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2A3A33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ABA9A1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3B5C43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35286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55AE62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B3B787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38996C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06AC59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B2BBF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86506B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6BEB30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CE60D2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923D7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54E05C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41939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7C6F2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64FF84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4F46EBF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0495CA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973F5D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0AA1E8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96213D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29EFEB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9F857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ACFA97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BA499B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165FD171" w14:textId="77777777" w:rsidTr="00150A1A">
        <w:trPr>
          <w:trHeight w:hRule="exact" w:val="284"/>
        </w:trPr>
        <w:tc>
          <w:tcPr>
            <w:tcW w:w="284" w:type="dxa"/>
          </w:tcPr>
          <w:p w14:paraId="3E8CE14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DABE89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707BE3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F19A63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609679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1D7D1C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F9711B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9048B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742722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B21AAD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5A4CDA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E736D8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D3E457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FBA3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8AEB62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8DFB3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EEB1DA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CDE9EF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3851BD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48A8E4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2802A7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9E991F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092555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8E036C2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CA16FA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844C52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14BB26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007AF0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D1527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655734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73530C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E9E34E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50A1A" w:rsidRPr="006D4207" w14:paraId="5A7B085F" w14:textId="77777777" w:rsidTr="00150A1A">
        <w:trPr>
          <w:trHeight w:hRule="exact" w:val="284"/>
        </w:trPr>
        <w:tc>
          <w:tcPr>
            <w:tcW w:w="284" w:type="dxa"/>
          </w:tcPr>
          <w:p w14:paraId="74F2A1F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B3C1FE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CA0A9F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AA5931D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D09C1D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A5E03B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3C1365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64F27B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5B3454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974F481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6D4D88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E844AF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743D23AC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688E68EE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A5C5E9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4A55818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6313BA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39CA529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1CEDA99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7A4E977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C9D3174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57F03F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4C7BF8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E0B324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1E9482EB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26F42E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416616A5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47F8E6A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2C871D26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6760DD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09FD3B63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4" w:type="dxa"/>
          </w:tcPr>
          <w:p w14:paraId="52DBEF60" w14:textId="77777777" w:rsidR="00150A1A" w:rsidRPr="006D4207" w:rsidRDefault="00150A1A" w:rsidP="00150A1A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DE80424" w14:textId="68C80915" w:rsidR="001E4E07" w:rsidRPr="006D4207" w:rsidRDefault="001E4E07" w:rsidP="00D34A52">
      <w:pPr>
        <w:ind w:left="560" w:hanging="560"/>
        <w:rPr>
          <w:rFonts w:ascii="Verdana" w:hAnsi="Verdana"/>
          <w:sz w:val="18"/>
          <w:szCs w:val="18"/>
        </w:rPr>
      </w:pPr>
      <w:r w:rsidRPr="006D4207">
        <w:rPr>
          <w:rFonts w:ascii="Verdana" w:hAnsi="Verdana"/>
          <w:b/>
          <w:sz w:val="18"/>
          <w:szCs w:val="18"/>
        </w:rPr>
        <w:t>2</w:t>
      </w:r>
      <w:r w:rsidRPr="00D17A97">
        <w:rPr>
          <w:rFonts w:ascii="Verdana" w:hAnsi="Verdana"/>
          <w:bCs/>
          <w:sz w:val="18"/>
          <w:szCs w:val="18"/>
        </w:rPr>
        <w:t>a)</w:t>
      </w:r>
      <w:r w:rsidR="00150A1A" w:rsidRPr="006D4207">
        <w:rPr>
          <w:rFonts w:ascii="Verdana" w:hAnsi="Verdana"/>
          <w:sz w:val="18"/>
          <w:szCs w:val="18"/>
        </w:rPr>
        <w:tab/>
      </w:r>
      <w:r w:rsidRPr="006D4207">
        <w:rPr>
          <w:rFonts w:ascii="Verdana" w:hAnsi="Verdana"/>
          <w:sz w:val="18"/>
          <w:szCs w:val="18"/>
        </w:rPr>
        <w:t>Lies aus den Wertetabellen rechts die Symmetrieeigenschaften der Graphen ab.</w:t>
      </w:r>
    </w:p>
    <w:p w14:paraId="1C247CA8" w14:textId="6CC19440" w:rsidR="00D34A52" w:rsidRDefault="00D34A52" w:rsidP="001E4E07">
      <w:pPr>
        <w:rPr>
          <w:rFonts w:ascii="Verdana" w:hAnsi="Verdana"/>
          <w:sz w:val="8"/>
          <w:szCs w:val="8"/>
        </w:rPr>
      </w:pPr>
    </w:p>
    <w:p w14:paraId="59614AE4" w14:textId="77777777" w:rsidR="00D34A52" w:rsidRPr="00D34A52" w:rsidRDefault="00D34A52" w:rsidP="001E4E07">
      <w:pPr>
        <w:rPr>
          <w:rFonts w:ascii="Verdana" w:hAnsi="Verdana"/>
          <w:sz w:val="8"/>
          <w:szCs w:val="8"/>
        </w:rPr>
      </w:pPr>
    </w:p>
    <w:p w14:paraId="5EBDB1FA" w14:textId="1AE67442" w:rsidR="00150A1A" w:rsidRPr="006D4207" w:rsidRDefault="00150A1A" w:rsidP="001E4E07">
      <w:pPr>
        <w:rPr>
          <w:rFonts w:ascii="Verdana" w:hAnsi="Verdana"/>
          <w:sz w:val="18"/>
          <w:szCs w:val="18"/>
        </w:rPr>
      </w:pPr>
      <w:r w:rsidRPr="006D4207">
        <w:rPr>
          <w:rFonts w:ascii="Verdana" w:hAnsi="Verdana"/>
          <w:sz w:val="18"/>
          <w:szCs w:val="18"/>
        </w:rPr>
        <w:tab/>
        <w:t>..............................................................................................</w:t>
      </w:r>
    </w:p>
    <w:p w14:paraId="18F388BC" w14:textId="72EC51F0" w:rsidR="001E4E07" w:rsidRPr="006D4207" w:rsidRDefault="001E4E07" w:rsidP="001E4E07">
      <w:pPr>
        <w:rPr>
          <w:rFonts w:ascii="Verdana" w:hAnsi="Verdana"/>
          <w:sz w:val="18"/>
          <w:szCs w:val="18"/>
        </w:rPr>
      </w:pPr>
      <w:r w:rsidRPr="00126527">
        <w:rPr>
          <w:rFonts w:ascii="Verdana" w:hAnsi="Verdana"/>
          <w:bCs/>
          <w:sz w:val="18"/>
          <w:szCs w:val="18"/>
        </w:rPr>
        <w:t>b)</w:t>
      </w:r>
      <w:r w:rsidR="00150A1A" w:rsidRPr="006D4207">
        <w:rPr>
          <w:rFonts w:ascii="Verdana" w:hAnsi="Verdana"/>
          <w:sz w:val="18"/>
          <w:szCs w:val="18"/>
        </w:rPr>
        <w:tab/>
      </w:r>
      <w:r w:rsidR="00150A1A" w:rsidRPr="006D4207">
        <w:rPr>
          <w:rFonts w:ascii="Verdana" w:hAnsi="Verdana"/>
          <w:sz w:val="18"/>
          <w:szCs w:val="18"/>
        </w:rPr>
        <w:tab/>
      </w:r>
      <w:r w:rsidRPr="006D4207">
        <w:rPr>
          <w:rFonts w:ascii="Verdana" w:hAnsi="Verdana"/>
          <w:sz w:val="18"/>
          <w:szCs w:val="18"/>
        </w:rPr>
        <w:t>Finde die zugehörigen Funktionsgleichungen:</w:t>
      </w:r>
    </w:p>
    <w:p w14:paraId="7053AF91" w14:textId="77777777" w:rsidR="00150A1A" w:rsidRPr="006D4207" w:rsidRDefault="00150A1A" w:rsidP="001E4E07">
      <w:pPr>
        <w:rPr>
          <w:rFonts w:ascii="Verdana" w:hAnsi="Verdana"/>
          <w:sz w:val="18"/>
          <w:szCs w:val="18"/>
        </w:rPr>
      </w:pPr>
    </w:p>
    <w:p w14:paraId="56C8CC55" w14:textId="1FB74CF1" w:rsidR="00150A1A" w:rsidRPr="00D34A52" w:rsidRDefault="00150A1A" w:rsidP="00150A1A">
      <w:pPr>
        <w:rPr>
          <w:sz w:val="8"/>
          <w:szCs w:val="8"/>
        </w:rPr>
      </w:pPr>
      <w:r w:rsidRPr="006D4207">
        <w:rPr>
          <w:rFonts w:ascii="Verdana" w:hAnsi="Verdana"/>
          <w:sz w:val="18"/>
          <w:szCs w:val="18"/>
        </w:rPr>
        <w:tab/>
        <w:t>.............................................................................................</w:t>
      </w:r>
      <w:bookmarkStart w:id="0" w:name="_GoBack"/>
      <w:bookmarkEnd w:id="0"/>
    </w:p>
    <w:sectPr w:rsidR="00150A1A" w:rsidRPr="00D34A52" w:rsidSect="00B75FDB">
      <w:headerReference w:type="default" r:id="rId55"/>
      <w:pgSz w:w="11905" w:h="16837" w:code="9"/>
      <w:pgMar w:top="567" w:right="1440" w:bottom="567" w:left="993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A27A6" w14:textId="77777777" w:rsidR="001D38DC" w:rsidRDefault="001D38DC">
      <w:r>
        <w:separator/>
      </w:r>
    </w:p>
  </w:endnote>
  <w:endnote w:type="continuationSeparator" w:id="0">
    <w:p w14:paraId="25F8D6A7" w14:textId="77777777" w:rsidR="001D38DC" w:rsidRDefault="001D3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Roman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13F8D" w14:textId="77777777" w:rsidR="001D38DC" w:rsidRDefault="001D38DC">
      <w:r>
        <w:separator/>
      </w:r>
    </w:p>
  </w:footnote>
  <w:footnote w:type="continuationSeparator" w:id="0">
    <w:p w14:paraId="0B4CDDB2" w14:textId="77777777" w:rsidR="001D38DC" w:rsidRDefault="001D3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9002" w14:textId="77777777" w:rsidR="00150A1A" w:rsidRDefault="00150A1A" w:rsidP="00537213">
    <w:pPr>
      <w:rPr>
        <w:rFonts w:ascii="Courier New" w:hAnsi="Courier New" w:cs="Courier New"/>
        <w:sz w:val="20"/>
      </w:rPr>
    </w:pPr>
    <w:r w:rsidRPr="00537213">
      <w:rPr>
        <w:rFonts w:ascii="Courier New" w:hAnsi="Courier New" w:cs="Courier New"/>
        <w:sz w:val="20"/>
        <w:szCs w:val="20"/>
      </w:rPr>
      <w:t xml:space="preserve">Philipp - Melanchthon </w:t>
    </w:r>
    <w:r>
      <w:rPr>
        <w:rFonts w:ascii="Courier New" w:hAnsi="Courier New" w:cs="Courier New"/>
        <w:sz w:val="20"/>
        <w:szCs w:val="20"/>
      </w:rPr>
      <w:t>–</w:t>
    </w:r>
    <w:r w:rsidRPr="00537213">
      <w:rPr>
        <w:rFonts w:ascii="Courier New" w:hAnsi="Courier New" w:cs="Courier New"/>
        <w:sz w:val="20"/>
        <w:szCs w:val="20"/>
      </w:rPr>
      <w:t> Gymnasium</w:t>
    </w:r>
    <w:r>
      <w:rPr>
        <w:rFonts w:ascii="Courier New" w:hAnsi="Courier New" w:cs="Courier New"/>
        <w:sz w:val="20"/>
        <w:szCs w:val="20"/>
      </w:rPr>
      <w:t xml:space="preserve"> Bautzen</w:t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  <w:szCs w:val="20"/>
      </w:rPr>
      <w:tab/>
    </w:r>
    <w:r>
      <w:rPr>
        <w:rFonts w:ascii="Courier New" w:hAnsi="Courier New" w:cs="Courier New"/>
        <w:sz w:val="20"/>
      </w:rPr>
      <w:tab/>
      <w:t>Mathematik Kl.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CF5277"/>
    <w:multiLevelType w:val="hybridMultilevel"/>
    <w:tmpl w:val="5D0C14D0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CA4F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66B"/>
    <w:rsid w:val="00035A72"/>
    <w:rsid w:val="000B3983"/>
    <w:rsid w:val="000E653A"/>
    <w:rsid w:val="000E7B7A"/>
    <w:rsid w:val="00126527"/>
    <w:rsid w:val="001417DE"/>
    <w:rsid w:val="00150A1A"/>
    <w:rsid w:val="00166F3F"/>
    <w:rsid w:val="00175394"/>
    <w:rsid w:val="001965E1"/>
    <w:rsid w:val="001A162B"/>
    <w:rsid w:val="001B41BF"/>
    <w:rsid w:val="001B4A11"/>
    <w:rsid w:val="001B554C"/>
    <w:rsid w:val="001D120E"/>
    <w:rsid w:val="001D38DC"/>
    <w:rsid w:val="001E4E07"/>
    <w:rsid w:val="00225E9E"/>
    <w:rsid w:val="00271914"/>
    <w:rsid w:val="002B7587"/>
    <w:rsid w:val="002C71AE"/>
    <w:rsid w:val="00310555"/>
    <w:rsid w:val="00314837"/>
    <w:rsid w:val="003436BD"/>
    <w:rsid w:val="00343DAD"/>
    <w:rsid w:val="00364DF1"/>
    <w:rsid w:val="003E15F0"/>
    <w:rsid w:val="003F11F9"/>
    <w:rsid w:val="00405429"/>
    <w:rsid w:val="00427AAC"/>
    <w:rsid w:val="00427F23"/>
    <w:rsid w:val="004B767B"/>
    <w:rsid w:val="004D0A5E"/>
    <w:rsid w:val="004F35C1"/>
    <w:rsid w:val="00501D97"/>
    <w:rsid w:val="00537213"/>
    <w:rsid w:val="00546022"/>
    <w:rsid w:val="0055556E"/>
    <w:rsid w:val="00562DDE"/>
    <w:rsid w:val="005B2A80"/>
    <w:rsid w:val="005B4A49"/>
    <w:rsid w:val="00637011"/>
    <w:rsid w:val="00696F64"/>
    <w:rsid w:val="006D4207"/>
    <w:rsid w:val="006D4D7D"/>
    <w:rsid w:val="00701577"/>
    <w:rsid w:val="0071511D"/>
    <w:rsid w:val="00731296"/>
    <w:rsid w:val="00734BD7"/>
    <w:rsid w:val="0075345D"/>
    <w:rsid w:val="0076349F"/>
    <w:rsid w:val="00810EA1"/>
    <w:rsid w:val="00854D5A"/>
    <w:rsid w:val="00885CDA"/>
    <w:rsid w:val="009039EA"/>
    <w:rsid w:val="00921604"/>
    <w:rsid w:val="009340ED"/>
    <w:rsid w:val="0095741B"/>
    <w:rsid w:val="00960B01"/>
    <w:rsid w:val="00964D64"/>
    <w:rsid w:val="00967BDE"/>
    <w:rsid w:val="009A7AA3"/>
    <w:rsid w:val="009D40D1"/>
    <w:rsid w:val="009F2C93"/>
    <w:rsid w:val="00A129CB"/>
    <w:rsid w:val="00A30E79"/>
    <w:rsid w:val="00A61357"/>
    <w:rsid w:val="00AB584F"/>
    <w:rsid w:val="00B75FDB"/>
    <w:rsid w:val="00C7661F"/>
    <w:rsid w:val="00CA4CF3"/>
    <w:rsid w:val="00CD0A46"/>
    <w:rsid w:val="00D032A9"/>
    <w:rsid w:val="00D0444D"/>
    <w:rsid w:val="00D17A97"/>
    <w:rsid w:val="00D34A52"/>
    <w:rsid w:val="00D72E3E"/>
    <w:rsid w:val="00DF1031"/>
    <w:rsid w:val="00E057AD"/>
    <w:rsid w:val="00E140BE"/>
    <w:rsid w:val="00E2366B"/>
    <w:rsid w:val="00E23996"/>
    <w:rsid w:val="00E4623C"/>
    <w:rsid w:val="00E71BF3"/>
    <w:rsid w:val="00EC2270"/>
    <w:rsid w:val="00EE5295"/>
    <w:rsid w:val="00F61A89"/>
    <w:rsid w:val="00FA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BD9E6"/>
  <w15:docId w15:val="{7152A50C-8C2A-6C43-BCCD-AEB262AF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537213"/>
    <w:pPr>
      <w:spacing w:before="100" w:beforeAutospacing="1" w:after="100" w:afterAutospacing="1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4Zchn">
    <w:name w:val="Überschrift 4 Zchn"/>
    <w:link w:val="berschrift4"/>
    <w:uiPriority w:val="9"/>
    <w:rsid w:val="00537213"/>
    <w:rPr>
      <w:b/>
      <w:bCs/>
      <w:sz w:val="24"/>
      <w:szCs w:val="24"/>
    </w:rPr>
  </w:style>
  <w:style w:type="paragraph" w:styleId="Textkrper">
    <w:name w:val="Body Text"/>
    <w:basedOn w:val="Standard"/>
    <w:link w:val="TextkrperZchn"/>
    <w:semiHidden/>
    <w:rsid w:val="005B2A80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TextkrperZchn">
    <w:name w:val="Textkörper Zchn"/>
    <w:link w:val="Textkrper"/>
    <w:semiHidden/>
    <w:rsid w:val="005B2A80"/>
    <w:rPr>
      <w:rFonts w:ascii="Arial" w:hAnsi="Arial" w:cs="Arial"/>
      <w:sz w:val="22"/>
      <w:szCs w:val="22"/>
    </w:rPr>
  </w:style>
  <w:style w:type="table" w:customStyle="1" w:styleId="Tabellengitternetz">
    <w:name w:val="Tabellengitternetz"/>
    <w:basedOn w:val="NormaleTabelle"/>
    <w:uiPriority w:val="59"/>
    <w:rsid w:val="00FA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225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basedOn w:val="Standard"/>
    <w:rsid w:val="001417DE"/>
    <w:pPr>
      <w:tabs>
        <w:tab w:val="left" w:pos="284"/>
        <w:tab w:val="left" w:pos="426"/>
        <w:tab w:val="left" w:pos="709"/>
        <w:tab w:val="left" w:pos="2268"/>
        <w:tab w:val="left" w:pos="3459"/>
        <w:tab w:val="left" w:pos="3742"/>
        <w:tab w:val="left" w:pos="4111"/>
        <w:tab w:val="left" w:pos="5216"/>
        <w:tab w:val="left" w:pos="5443"/>
        <w:tab w:val="left" w:pos="5954"/>
        <w:tab w:val="left" w:pos="6634"/>
        <w:tab w:val="left" w:pos="6917"/>
        <w:tab w:val="left" w:pos="7797"/>
      </w:tabs>
      <w:spacing w:line="280" w:lineRule="atLeast"/>
    </w:pPr>
    <w:rPr>
      <w:rFonts w:ascii="Times" w:hAnsi="Times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17D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17DE"/>
    <w:rPr>
      <w:rFonts w:ascii="Lucida Grande" w:hAnsi="Lucida Grande" w:cs="Lucida Grande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9F2C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0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21" Type="http://schemas.openxmlformats.org/officeDocument/2006/relationships/image" Target="media/image9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emf"/><Relationship Id="rId50" Type="http://schemas.openxmlformats.org/officeDocument/2006/relationships/oleObject" Target="embeddings/oleObject24.bin"/><Relationship Id="rId55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9" Type="http://schemas.openxmlformats.org/officeDocument/2006/relationships/image" Target="media/image13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2.bin"/><Relationship Id="rId53" Type="http://schemas.openxmlformats.org/officeDocument/2006/relationships/image" Target="media/image22.jpeg"/><Relationship Id="rId5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emf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1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5.bin"/><Relationship Id="rId46" Type="http://schemas.openxmlformats.org/officeDocument/2006/relationships/image" Target="media/image18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54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0.emf"/><Relationship Id="rId57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2009</Characters>
  <Application>Microsoft Office Word</Application>
  <DocSecurity>0</DocSecurity>
  <Lines>1004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Mathematik 9</vt:lpstr>
    </vt:vector>
  </TitlesOfParts>
  <Manager/>
  <Company>PMG Bautzen</Company>
  <LinksUpToDate>false</LinksUpToDate>
  <CharactersWithSpaces>2202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Mathematik 9</dc:title>
  <dc:subject>LB Potenzfunktionen</dc:subject>
  <dc:creator>J. Köcher</dc:creator>
  <cp:keywords/>
  <dc:description>AB 1
Potenzfunktion mit natürlichen Exponenten</dc:description>
  <cp:lastModifiedBy>Jens Köcher</cp:lastModifiedBy>
  <cp:revision>14</cp:revision>
  <cp:lastPrinted>2016-09-13T13:40:00Z</cp:lastPrinted>
  <dcterms:created xsi:type="dcterms:W3CDTF">2011-10-03T18:41:00Z</dcterms:created>
  <dcterms:modified xsi:type="dcterms:W3CDTF">2019-10-23T13:11:00Z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