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052E9" w14:textId="722EC7E4" w:rsidR="00891CCA" w:rsidRDefault="00B01118" w:rsidP="00B01118">
      <w:pPr>
        <w:pStyle w:val="KeinLeerraum"/>
        <w:jc w:val="center"/>
        <w:rPr>
          <w:rFonts w:ascii="Verdana" w:hAnsi="Verdana"/>
          <w:b/>
          <w:i/>
          <w:sz w:val="24"/>
          <w:szCs w:val="24"/>
          <w:u w:val="single"/>
        </w:rPr>
      </w:pPr>
      <w:bookmarkStart w:id="0" w:name="_GoBack"/>
      <w:bookmarkEnd w:id="0"/>
      <w:r w:rsidRPr="00B01118">
        <w:rPr>
          <w:rFonts w:ascii="Verdana" w:hAnsi="Verdana"/>
          <w:b/>
          <w:i/>
          <w:sz w:val="24"/>
          <w:szCs w:val="24"/>
          <w:u w:val="single"/>
        </w:rPr>
        <w:t>Übersicht Unterrichtsformen I</w:t>
      </w:r>
    </w:p>
    <w:p w14:paraId="07B75990" w14:textId="77777777" w:rsidR="00B01118" w:rsidRDefault="00B01118" w:rsidP="00B01118">
      <w:pPr>
        <w:pStyle w:val="KeinLeerraum"/>
        <w:jc w:val="center"/>
        <w:rPr>
          <w:rFonts w:ascii="Verdana" w:hAnsi="Verdana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4142"/>
      </w:tblGrid>
      <w:tr w:rsidR="00B01118" w14:paraId="74664DA2" w14:textId="77777777" w:rsidTr="00E0169F">
        <w:tc>
          <w:tcPr>
            <w:tcW w:w="9212" w:type="dxa"/>
            <w:gridSpan w:val="3"/>
          </w:tcPr>
          <w:p w14:paraId="78ABDDBB" w14:textId="3C8FCF56" w:rsidR="00B01118" w:rsidRPr="00B01118" w:rsidRDefault="00315B0B" w:rsidP="00E0169F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01118" w:rsidRPr="00B01118">
              <w:rPr>
                <w:rFonts w:ascii="Verdana" w:hAnsi="Verdana"/>
                <w:b/>
                <w:sz w:val="18"/>
                <w:szCs w:val="18"/>
              </w:rPr>
              <w:tab/>
              <w:t>Gruppen – und Partnerarbeit</w:t>
            </w:r>
          </w:p>
        </w:tc>
      </w:tr>
      <w:tr w:rsidR="00B01118" w14:paraId="7C93E5FB" w14:textId="77777777" w:rsidTr="00E0169F">
        <w:tc>
          <w:tcPr>
            <w:tcW w:w="2518" w:type="dxa"/>
          </w:tcPr>
          <w:p w14:paraId="13BD460D" w14:textId="46F6693B" w:rsidR="00B01118" w:rsidRPr="00B01118" w:rsidRDefault="00B01118" w:rsidP="00D73BF3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Merkmale</w:t>
            </w:r>
          </w:p>
        </w:tc>
        <w:tc>
          <w:tcPr>
            <w:tcW w:w="2552" w:type="dxa"/>
          </w:tcPr>
          <w:p w14:paraId="5F35207C" w14:textId="762FDA3E" w:rsidR="00B01118" w:rsidRPr="00B01118" w:rsidRDefault="00B01118" w:rsidP="00D73BF3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Rolle des Lehrers</w:t>
            </w:r>
          </w:p>
        </w:tc>
        <w:tc>
          <w:tcPr>
            <w:tcW w:w="4142" w:type="dxa"/>
          </w:tcPr>
          <w:p w14:paraId="142C24FE" w14:textId="24D46640" w:rsidR="00B01118" w:rsidRPr="00B01118" w:rsidRDefault="00B01118" w:rsidP="00D73BF3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Beispiele/Materialien/Hinweise</w:t>
            </w:r>
          </w:p>
        </w:tc>
      </w:tr>
      <w:tr w:rsidR="00B01118" w14:paraId="14358A8F" w14:textId="77777777" w:rsidTr="00E0169F">
        <w:tc>
          <w:tcPr>
            <w:tcW w:w="2518" w:type="dxa"/>
          </w:tcPr>
          <w:p w14:paraId="00FCF0D7" w14:textId="1BFC5BD1" w:rsid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Lernen wird mit </w:t>
            </w:r>
            <w:r w:rsidRPr="00B01118">
              <w:rPr>
                <w:rFonts w:ascii="Verdana" w:hAnsi="Verdana"/>
                <w:bCs/>
                <w:sz w:val="18"/>
                <w:szCs w:val="18"/>
              </w:rPr>
              <w:t>A</w:t>
            </w:r>
            <w:r w:rsidRPr="00B01118">
              <w:rPr>
                <w:rFonts w:ascii="Verdana" w:hAnsi="Verdana"/>
                <w:bCs/>
                <w:sz w:val="18"/>
                <w:szCs w:val="18"/>
              </w:rPr>
              <w:t>r</w:t>
            </w:r>
            <w:r w:rsidRPr="00B01118">
              <w:rPr>
                <w:rFonts w:ascii="Verdana" w:hAnsi="Verdana"/>
                <w:bCs/>
                <w:sz w:val="18"/>
                <w:szCs w:val="18"/>
              </w:rPr>
              <w:t>beitsaufträgen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 ausgelöst und weitgehend geste</w:t>
            </w:r>
            <w:r w:rsidRPr="00B01118">
              <w:rPr>
                <w:rFonts w:ascii="Verdana" w:hAnsi="Verdana"/>
                <w:sz w:val="18"/>
                <w:szCs w:val="18"/>
              </w:rPr>
              <w:t>u</w:t>
            </w:r>
            <w:r w:rsidRPr="00B01118">
              <w:rPr>
                <w:rFonts w:ascii="Verdana" w:hAnsi="Verdana"/>
                <w:sz w:val="18"/>
                <w:szCs w:val="18"/>
              </w:rPr>
              <w:t>ert</w:t>
            </w:r>
          </w:p>
          <w:p w14:paraId="45E36484" w14:textId="77777777" w:rsid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es gibt </w:t>
            </w:r>
            <w:r w:rsidRPr="00B01118">
              <w:rPr>
                <w:rFonts w:ascii="Verdana" w:hAnsi="Verdana"/>
                <w:b/>
                <w:bCs/>
                <w:sz w:val="18"/>
                <w:szCs w:val="18"/>
              </w:rPr>
              <w:t>arbeitsteilige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und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1205">
              <w:rPr>
                <w:rFonts w:ascii="Verdana" w:hAnsi="Verdana"/>
                <w:b/>
                <w:bCs/>
                <w:sz w:val="18"/>
                <w:szCs w:val="18"/>
              </w:rPr>
              <w:t>arbeitsgleiche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Aufträge</w:t>
            </w:r>
          </w:p>
          <w:p w14:paraId="51B4B123" w14:textId="77777777" w:rsid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 Arbeitsauftr</w:t>
            </w:r>
            <w:r>
              <w:rPr>
                <w:rFonts w:ascii="Verdana" w:hAnsi="Verdana"/>
                <w:sz w:val="18"/>
                <w:szCs w:val="18"/>
              </w:rPr>
              <w:t>ag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sollte </w:t>
            </w:r>
            <w:r w:rsidRPr="00B01118">
              <w:rPr>
                <w:rFonts w:ascii="Verdana" w:hAnsi="Verdana"/>
                <w:sz w:val="18"/>
                <w:szCs w:val="18"/>
              </w:rPr>
              <w:t>tatsächlich einen Gru</w:t>
            </w:r>
            <w:r w:rsidRPr="00B01118">
              <w:rPr>
                <w:rFonts w:ascii="Verdana" w:hAnsi="Verdana"/>
                <w:sz w:val="18"/>
                <w:szCs w:val="18"/>
              </w:rPr>
              <w:t>p</w:t>
            </w:r>
            <w:r w:rsidRPr="00B01118">
              <w:rPr>
                <w:rFonts w:ascii="Verdana" w:hAnsi="Verdana"/>
                <w:sz w:val="18"/>
                <w:szCs w:val="18"/>
              </w:rPr>
              <w:t>penpro</w:t>
            </w:r>
            <w:r>
              <w:rPr>
                <w:rFonts w:ascii="Verdana" w:hAnsi="Verdana"/>
                <w:sz w:val="18"/>
                <w:szCs w:val="18"/>
              </w:rPr>
              <w:t>zess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 erfor</w:t>
            </w:r>
            <w:r>
              <w:rPr>
                <w:rFonts w:ascii="Verdana" w:hAnsi="Verdana"/>
                <w:sz w:val="18"/>
                <w:szCs w:val="18"/>
              </w:rPr>
              <w:t>dern und entwickeln</w:t>
            </w:r>
          </w:p>
          <w:p w14:paraId="50EAD9D9" w14:textId="2ED8E422" w:rsidR="00B01118" w:rsidRP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06BCBC" w14:textId="77777777" w:rsid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übernimmt die Rolle des Beobachters, des aktiven Zuhörers, des </w:t>
            </w:r>
            <w:r w:rsidRPr="00B01118">
              <w:rPr>
                <w:rFonts w:ascii="Verdana" w:hAnsi="Verdana"/>
                <w:bCs/>
                <w:sz w:val="18"/>
                <w:szCs w:val="18"/>
              </w:rPr>
              <w:t>Beraters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C7224E9" w14:textId="77777777" w:rsid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verantwortlich für </w:t>
            </w:r>
            <w:r w:rsidRPr="00B01118">
              <w:rPr>
                <w:rFonts w:ascii="Verdana" w:hAnsi="Verdana"/>
                <w:sz w:val="18"/>
                <w:szCs w:val="18"/>
              </w:rPr>
              <w:t>gruppeninterne Arbeit</w:t>
            </w:r>
            <w:r w:rsidRPr="00B01118">
              <w:rPr>
                <w:rFonts w:ascii="Verdana" w:hAnsi="Verdana"/>
                <w:sz w:val="18"/>
                <w:szCs w:val="18"/>
              </w:rPr>
              <w:t>s</w:t>
            </w:r>
            <w:r w:rsidRPr="00B01118">
              <w:rPr>
                <w:rFonts w:ascii="Verdana" w:hAnsi="Verdana"/>
                <w:sz w:val="18"/>
                <w:szCs w:val="18"/>
              </w:rPr>
              <w:t>planung, die Arbeitsrüc</w:t>
            </w:r>
            <w:r w:rsidRPr="00B01118">
              <w:rPr>
                <w:rFonts w:ascii="Verdana" w:hAnsi="Verdana"/>
                <w:sz w:val="18"/>
                <w:szCs w:val="18"/>
              </w:rPr>
              <w:t>k</w:t>
            </w:r>
            <w:r w:rsidRPr="00B01118">
              <w:rPr>
                <w:rFonts w:ascii="Verdana" w:hAnsi="Verdana"/>
                <w:sz w:val="18"/>
                <w:szCs w:val="18"/>
              </w:rPr>
              <w:t>schau und die lernwir</w:t>
            </w:r>
            <w:r w:rsidRPr="00B01118">
              <w:rPr>
                <w:rFonts w:ascii="Verdana" w:hAnsi="Verdana"/>
                <w:sz w:val="18"/>
                <w:szCs w:val="18"/>
              </w:rPr>
              <w:t>k</w:t>
            </w:r>
            <w:r w:rsidRPr="00B01118">
              <w:rPr>
                <w:rFonts w:ascii="Verdana" w:hAnsi="Verdana"/>
                <w:sz w:val="18"/>
                <w:szCs w:val="18"/>
              </w:rPr>
              <w:t>same Darstellung der Arbeitser</w:t>
            </w:r>
            <w:r>
              <w:rPr>
                <w:rFonts w:ascii="Verdana" w:hAnsi="Verdana"/>
                <w:sz w:val="18"/>
                <w:szCs w:val="18"/>
              </w:rPr>
              <w:t xml:space="preserve">gebnisse </w:t>
            </w:r>
          </w:p>
          <w:p w14:paraId="27535D03" w14:textId="77777777" w:rsid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beobachtet und befö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 xml:space="preserve">dert </w:t>
            </w:r>
            <w:r w:rsidRPr="00B01118">
              <w:rPr>
                <w:rFonts w:ascii="Verdana" w:hAnsi="Verdana"/>
                <w:sz w:val="18"/>
                <w:szCs w:val="18"/>
              </w:rPr>
              <w:t>das "</w:t>
            </w:r>
            <w:r w:rsidRPr="00B01118">
              <w:rPr>
                <w:rFonts w:ascii="Verdana" w:hAnsi="Verdana"/>
                <w:b/>
                <w:bCs/>
                <w:sz w:val="18"/>
                <w:szCs w:val="18"/>
              </w:rPr>
              <w:t>soziale Le</w:t>
            </w:r>
            <w:r w:rsidRPr="00B011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  <w:r w:rsidRPr="00B01118">
              <w:rPr>
                <w:rFonts w:ascii="Verdana" w:hAnsi="Verdana"/>
                <w:b/>
                <w:bCs/>
                <w:sz w:val="18"/>
                <w:szCs w:val="18"/>
              </w:rPr>
              <w:t>nen</w:t>
            </w:r>
            <w:r w:rsidRPr="00B01118">
              <w:rPr>
                <w:rFonts w:ascii="Verdana" w:hAnsi="Verdana"/>
                <w:sz w:val="18"/>
                <w:szCs w:val="18"/>
              </w:rPr>
              <w:t>" in der Grup</w:t>
            </w:r>
            <w:r>
              <w:rPr>
                <w:rFonts w:ascii="Verdana" w:hAnsi="Verdana"/>
                <w:sz w:val="18"/>
                <w:szCs w:val="18"/>
              </w:rPr>
              <w:t xml:space="preserve">pe, </w:t>
            </w:r>
            <w:r w:rsidRPr="00B01118">
              <w:rPr>
                <w:rFonts w:ascii="Verdana" w:hAnsi="Verdana"/>
                <w:sz w:val="18"/>
                <w:szCs w:val="18"/>
              </w:rPr>
              <w:t>so dass Außenseiter int</w:t>
            </w:r>
            <w:r w:rsidRPr="00B01118">
              <w:rPr>
                <w:rFonts w:ascii="Verdana" w:hAnsi="Verdana"/>
                <w:sz w:val="18"/>
                <w:szCs w:val="18"/>
              </w:rPr>
              <w:t>e</w:t>
            </w:r>
            <w:r w:rsidRPr="00B01118">
              <w:rPr>
                <w:rFonts w:ascii="Verdana" w:hAnsi="Verdana"/>
                <w:sz w:val="18"/>
                <w:szCs w:val="18"/>
              </w:rPr>
              <w:t>griert werden, Kooperat</w:t>
            </w:r>
            <w:r w:rsidRPr="00B01118">
              <w:rPr>
                <w:rFonts w:ascii="Verdana" w:hAnsi="Verdana"/>
                <w:sz w:val="18"/>
                <w:szCs w:val="18"/>
              </w:rPr>
              <w:t>i</w:t>
            </w:r>
            <w:r w:rsidRPr="00B01118">
              <w:rPr>
                <w:rFonts w:ascii="Verdana" w:hAnsi="Verdana"/>
                <w:sz w:val="18"/>
                <w:szCs w:val="18"/>
              </w:rPr>
              <w:t>on und gegenseitiges Verständnis aufgebaut werden</w:t>
            </w:r>
          </w:p>
          <w:p w14:paraId="5CB449D9" w14:textId="68F3BDAC" w:rsidR="00B01118" w:rsidRP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organisiert das </w:t>
            </w:r>
            <w:r w:rsidRPr="00B01118">
              <w:rPr>
                <w:rFonts w:ascii="Verdana" w:hAnsi="Verdana"/>
                <w:sz w:val="18"/>
                <w:szCs w:val="18"/>
              </w:rPr>
              <w:t>Vorste</w:t>
            </w:r>
            <w:r w:rsidRPr="00B01118">
              <w:rPr>
                <w:rFonts w:ascii="Verdana" w:hAnsi="Verdana"/>
                <w:sz w:val="18"/>
                <w:szCs w:val="18"/>
              </w:rPr>
              <w:t>l</w:t>
            </w:r>
            <w:r w:rsidRPr="00B01118">
              <w:rPr>
                <w:rFonts w:ascii="Verdana" w:hAnsi="Verdana"/>
                <w:sz w:val="18"/>
                <w:szCs w:val="18"/>
              </w:rPr>
              <w:t>len der Gruppen-Arbeit</w:t>
            </w:r>
            <w:r>
              <w:rPr>
                <w:rFonts w:ascii="Verdana" w:hAnsi="Verdana"/>
                <w:sz w:val="18"/>
                <w:szCs w:val="18"/>
              </w:rPr>
              <w:t>sergebnisse (Gal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rie; Plakat-Lektüre; </w:t>
            </w:r>
            <w:r w:rsidRPr="00B01118">
              <w:rPr>
                <w:rFonts w:ascii="Verdana" w:hAnsi="Verdana"/>
                <w:sz w:val="18"/>
                <w:szCs w:val="18"/>
              </w:rPr>
              <w:t>"I</w:t>
            </w:r>
            <w:r w:rsidRPr="00B01118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fo-Markt</w:t>
            </w:r>
            <w:r w:rsidRPr="00B01118">
              <w:rPr>
                <w:rFonts w:ascii="Verdana" w:hAnsi="Verdana"/>
                <w:sz w:val="18"/>
                <w:szCs w:val="18"/>
              </w:rPr>
              <w:t>"</w:t>
            </w:r>
            <w:r>
              <w:rPr>
                <w:rFonts w:ascii="Verdana" w:hAnsi="Verdana"/>
                <w:sz w:val="18"/>
                <w:szCs w:val="18"/>
              </w:rPr>
              <w:t>...)</w:t>
            </w:r>
          </w:p>
        </w:tc>
        <w:tc>
          <w:tcPr>
            <w:tcW w:w="4142" w:type="dxa"/>
          </w:tcPr>
          <w:p w14:paraId="0B81F8E1" w14:textId="77777777" w:rsidR="00B01118" w:rsidRP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156D47" w14:paraId="5BC201C3" w14:textId="77777777" w:rsidTr="00E0169F">
        <w:tc>
          <w:tcPr>
            <w:tcW w:w="9212" w:type="dxa"/>
            <w:gridSpan w:val="3"/>
          </w:tcPr>
          <w:p w14:paraId="0747778D" w14:textId="7AC8FC0B" w:rsidR="00156D47" w:rsidRPr="00E0169F" w:rsidRDefault="00315B0B" w:rsidP="00315B0B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E0169F" w:rsidRPr="00E0169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56D47" w:rsidRPr="00E0169F">
              <w:rPr>
                <w:rFonts w:ascii="Verdana" w:hAnsi="Verdana"/>
                <w:b/>
                <w:sz w:val="18"/>
                <w:szCs w:val="18"/>
              </w:rPr>
              <w:t>Lernen an Stationen – Lernzirkel – Werkstattarbeit - Lerntheke</w:t>
            </w:r>
          </w:p>
        </w:tc>
      </w:tr>
      <w:tr w:rsidR="00B01118" w14:paraId="6517AA33" w14:textId="77777777" w:rsidTr="00E0169F">
        <w:tc>
          <w:tcPr>
            <w:tcW w:w="2518" w:type="dxa"/>
          </w:tcPr>
          <w:p w14:paraId="7F7F22B7" w14:textId="655B6486" w:rsidR="007C2E75" w:rsidRDefault="00156D47" w:rsidP="007C2E75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es gibt </w:t>
            </w:r>
            <w:r w:rsidRPr="00156D47">
              <w:rPr>
                <w:rFonts w:ascii="Verdana" w:hAnsi="Verdana"/>
                <w:sz w:val="18"/>
                <w:szCs w:val="18"/>
              </w:rPr>
              <w:t xml:space="preserve">Überangebot an </w:t>
            </w:r>
            <w:r w:rsidRPr="00156D47">
              <w:rPr>
                <w:rFonts w:ascii="Verdana" w:hAnsi="Verdana"/>
                <w:bCs/>
                <w:sz w:val="18"/>
                <w:szCs w:val="18"/>
              </w:rPr>
              <w:t>strukturell zusamme</w:t>
            </w:r>
            <w:r w:rsidRPr="00156D47">
              <w:rPr>
                <w:rFonts w:ascii="Verdana" w:hAnsi="Verdana"/>
                <w:bCs/>
                <w:sz w:val="18"/>
                <w:szCs w:val="18"/>
              </w:rPr>
              <w:t>n</w:t>
            </w:r>
            <w:r w:rsidRPr="00156D47">
              <w:rPr>
                <w:rFonts w:ascii="Verdana" w:hAnsi="Verdana"/>
                <w:bCs/>
                <w:sz w:val="18"/>
                <w:szCs w:val="18"/>
              </w:rPr>
              <w:t>hängen</w:t>
            </w:r>
            <w:r>
              <w:rPr>
                <w:rFonts w:ascii="Verdana" w:hAnsi="Verdana"/>
                <w:bCs/>
                <w:sz w:val="18"/>
                <w:szCs w:val="18"/>
              </w:rPr>
              <w:t>den A</w:t>
            </w:r>
            <w:r w:rsidRPr="00156D47">
              <w:rPr>
                <w:rFonts w:ascii="Verdana" w:hAnsi="Verdana"/>
                <w:bCs/>
                <w:sz w:val="18"/>
                <w:szCs w:val="18"/>
              </w:rPr>
              <w:t>ufgaben</w:t>
            </w:r>
            <w:r w:rsidRPr="00156D47">
              <w:rPr>
                <w:rFonts w:ascii="Verdana" w:hAnsi="Verdana"/>
                <w:sz w:val="18"/>
                <w:szCs w:val="18"/>
              </w:rPr>
              <w:t xml:space="preserve"> und Handlungsmöglic</w:t>
            </w:r>
            <w:r w:rsidRPr="00156D47">
              <w:rPr>
                <w:rFonts w:ascii="Verdana" w:hAnsi="Verdana"/>
                <w:sz w:val="18"/>
                <w:szCs w:val="18"/>
              </w:rPr>
              <w:t>h</w:t>
            </w:r>
            <w:r w:rsidRPr="00156D47">
              <w:rPr>
                <w:rFonts w:ascii="Verdana" w:hAnsi="Verdana"/>
                <w:sz w:val="18"/>
                <w:szCs w:val="18"/>
              </w:rPr>
              <w:t>keiten im Sinne des "a</w:t>
            </w:r>
            <w:r w:rsidRPr="00156D47">
              <w:rPr>
                <w:rFonts w:ascii="Verdana" w:hAnsi="Verdana"/>
                <w:sz w:val="18"/>
                <w:szCs w:val="18"/>
              </w:rPr>
              <w:t>u</w:t>
            </w:r>
            <w:r w:rsidRPr="00156D47">
              <w:rPr>
                <w:rFonts w:ascii="Verdana" w:hAnsi="Verdana"/>
                <w:sz w:val="18"/>
                <w:szCs w:val="18"/>
              </w:rPr>
              <w:t>tonomen" und selbstb</w:t>
            </w:r>
            <w:r w:rsidRPr="00156D47">
              <w:rPr>
                <w:rFonts w:ascii="Verdana" w:hAnsi="Verdana"/>
                <w:sz w:val="18"/>
                <w:szCs w:val="18"/>
              </w:rPr>
              <w:t>e</w:t>
            </w:r>
            <w:r w:rsidRPr="00156D47">
              <w:rPr>
                <w:rFonts w:ascii="Verdana" w:hAnsi="Verdana"/>
                <w:sz w:val="18"/>
                <w:szCs w:val="18"/>
              </w:rPr>
              <w:t>stimmten Lernens</w:t>
            </w:r>
            <w:r>
              <w:rPr>
                <w:rFonts w:ascii="Verdana" w:hAnsi="Verdana"/>
                <w:sz w:val="18"/>
                <w:szCs w:val="18"/>
              </w:rPr>
              <w:t>/Übens (</w:t>
            </w:r>
            <w:proofErr w:type="gramStart"/>
            <w:r w:rsidRPr="00156D47">
              <w:rPr>
                <w:rFonts w:ascii="Verdana" w:hAnsi="Verdana"/>
                <w:sz w:val="18"/>
                <w:szCs w:val="18"/>
              </w:rPr>
              <w:t>freie Wahl</w:t>
            </w:r>
            <w:proofErr w:type="gramEnd"/>
            <w:r w:rsidRPr="00156D47">
              <w:rPr>
                <w:rFonts w:ascii="Verdana" w:hAnsi="Verdana"/>
                <w:sz w:val="18"/>
                <w:szCs w:val="18"/>
              </w:rPr>
              <w:t xml:space="preserve"> der Aufg</w:t>
            </w:r>
            <w:r w:rsidRPr="00156D47">
              <w:rPr>
                <w:rFonts w:ascii="Verdana" w:hAnsi="Verdana"/>
                <w:sz w:val="18"/>
                <w:szCs w:val="18"/>
              </w:rPr>
              <w:t>a</w:t>
            </w:r>
            <w:r w:rsidRPr="00156D47">
              <w:rPr>
                <w:rFonts w:ascii="Verdana" w:hAnsi="Verdana"/>
                <w:sz w:val="18"/>
                <w:szCs w:val="18"/>
              </w:rPr>
              <w:t>ben, der Aufgabenabfo</w:t>
            </w:r>
            <w:r w:rsidRPr="00156D47">
              <w:rPr>
                <w:rFonts w:ascii="Verdana" w:hAnsi="Verdana"/>
                <w:sz w:val="18"/>
                <w:szCs w:val="18"/>
              </w:rPr>
              <w:t>l</w:t>
            </w:r>
            <w:r w:rsidRPr="00156D47">
              <w:rPr>
                <w:rFonts w:ascii="Verdana" w:hAnsi="Verdana"/>
                <w:sz w:val="18"/>
                <w:szCs w:val="18"/>
              </w:rPr>
              <w:t>ge, Selbstkon</w:t>
            </w:r>
            <w:r>
              <w:rPr>
                <w:rFonts w:ascii="Verdana" w:hAnsi="Verdana"/>
                <w:sz w:val="18"/>
                <w:szCs w:val="18"/>
              </w:rPr>
              <w:t>trolle usw.).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- </w:t>
            </w:r>
            <w:proofErr w:type="spellStart"/>
            <w:r w:rsidRPr="00156D47">
              <w:rPr>
                <w:rFonts w:ascii="Verdana" w:hAnsi="Verdana"/>
                <w:sz w:val="18"/>
                <w:szCs w:val="18"/>
              </w:rPr>
              <w:t>S</w:t>
            </w:r>
            <w:r w:rsidR="00D73BF3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arbeiten mit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Ler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pass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/Lerntagebuch</w:t>
            </w:r>
            <w:r w:rsidR="007C2E75">
              <w:rPr>
                <w:rFonts w:ascii="Verdana" w:hAnsi="Verdana"/>
                <w:sz w:val="18"/>
                <w:szCs w:val="18"/>
              </w:rPr>
              <w:t xml:space="preserve"> zur Dokumentation des Lernweges </w:t>
            </w:r>
            <w:r w:rsidRPr="00156D47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156D47">
              <w:rPr>
                <w:rFonts w:ascii="Verdana" w:hAnsi="Verdana"/>
                <w:sz w:val="18"/>
                <w:szCs w:val="18"/>
              </w:rPr>
              <w:t>Pflichtbere</w:t>
            </w:r>
            <w:r w:rsidRPr="00156D47">
              <w:rPr>
                <w:rFonts w:ascii="Verdana" w:hAnsi="Verdana"/>
                <w:sz w:val="18"/>
                <w:szCs w:val="18"/>
              </w:rPr>
              <w:t>i</w:t>
            </w:r>
            <w:r w:rsidRPr="00156D47">
              <w:rPr>
                <w:rFonts w:ascii="Verdana" w:hAnsi="Verdana"/>
                <w:sz w:val="18"/>
                <w:szCs w:val="18"/>
              </w:rPr>
              <w:t>che, Wahlbereiche,</w:t>
            </w:r>
            <w:proofErr w:type="gramEnd"/>
            <w:r w:rsidRPr="00156D47">
              <w:rPr>
                <w:rFonts w:ascii="Verdana" w:hAnsi="Verdana"/>
                <w:sz w:val="18"/>
                <w:szCs w:val="18"/>
              </w:rPr>
              <w:t xml:space="preserve"> Z</w:t>
            </w:r>
            <w:r w:rsidRPr="00156D47">
              <w:rPr>
                <w:rFonts w:ascii="Verdana" w:hAnsi="Verdana"/>
                <w:sz w:val="18"/>
                <w:szCs w:val="18"/>
              </w:rPr>
              <w:t>u</w:t>
            </w:r>
            <w:r w:rsidRPr="00156D47">
              <w:rPr>
                <w:rFonts w:ascii="Verdana" w:hAnsi="Verdana"/>
                <w:sz w:val="18"/>
                <w:szCs w:val="18"/>
              </w:rPr>
              <w:t>satzbereiche zur Verti</w:t>
            </w:r>
            <w:r w:rsidRPr="00156D47">
              <w:rPr>
                <w:rFonts w:ascii="Verdana" w:hAnsi="Verdana"/>
                <w:sz w:val="18"/>
                <w:szCs w:val="18"/>
              </w:rPr>
              <w:t>e</w:t>
            </w:r>
            <w:r w:rsidRPr="00156D47">
              <w:rPr>
                <w:rFonts w:ascii="Verdana" w:hAnsi="Verdana"/>
                <w:sz w:val="18"/>
                <w:szCs w:val="18"/>
              </w:rPr>
              <w:t>fung, Übungsbereiche zum Trainieren, Testb</w:t>
            </w:r>
            <w:r w:rsidRPr="00156D47">
              <w:rPr>
                <w:rFonts w:ascii="Verdana" w:hAnsi="Verdana"/>
                <w:sz w:val="18"/>
                <w:szCs w:val="18"/>
              </w:rPr>
              <w:t>e</w:t>
            </w:r>
            <w:r w:rsidRPr="00156D47">
              <w:rPr>
                <w:rFonts w:ascii="Verdana" w:hAnsi="Verdana"/>
                <w:sz w:val="18"/>
                <w:szCs w:val="18"/>
              </w:rPr>
              <w:t>reiche zum Über</w:t>
            </w:r>
            <w:r w:rsidR="007C2E75">
              <w:rPr>
                <w:rFonts w:ascii="Verdana" w:hAnsi="Verdana"/>
                <w:sz w:val="18"/>
                <w:szCs w:val="18"/>
              </w:rPr>
              <w:t>pr</w:t>
            </w:r>
            <w:r w:rsidR="007C2E75">
              <w:rPr>
                <w:rFonts w:ascii="Verdana" w:hAnsi="Verdana"/>
                <w:sz w:val="18"/>
                <w:szCs w:val="18"/>
              </w:rPr>
              <w:t>ü</w:t>
            </w:r>
            <w:r w:rsidR="007C2E75">
              <w:rPr>
                <w:rFonts w:ascii="Verdana" w:hAnsi="Verdana"/>
                <w:sz w:val="18"/>
                <w:szCs w:val="18"/>
              </w:rPr>
              <w:t>fen...)</w:t>
            </w:r>
          </w:p>
          <w:p w14:paraId="1F5A69BA" w14:textId="77777777" w:rsidR="00E0169F" w:rsidRDefault="007C2E75" w:rsidP="00E0169F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E0169F">
              <w:rPr>
                <w:rFonts w:ascii="Verdana" w:hAnsi="Verdana"/>
                <w:sz w:val="18"/>
                <w:szCs w:val="18"/>
              </w:rPr>
              <w:t>Möglichkeiten:</w:t>
            </w:r>
          </w:p>
          <w:p w14:paraId="49227325" w14:textId="77777777" w:rsidR="00E0169F" w:rsidRPr="00E0169F" w:rsidRDefault="00E0169F" w:rsidP="00E0169F">
            <w:pPr>
              <w:pStyle w:val="KeinLeerraum"/>
              <w:rPr>
                <w:rFonts w:ascii="Verdana" w:hAnsi="Verdana"/>
                <w:b/>
                <w:sz w:val="18"/>
                <w:szCs w:val="18"/>
              </w:rPr>
            </w:pPr>
            <w:r w:rsidRPr="00E0169F">
              <w:rPr>
                <w:rFonts w:ascii="Verdana" w:hAnsi="Verdana"/>
                <w:b/>
                <w:sz w:val="18"/>
                <w:szCs w:val="18"/>
              </w:rPr>
              <w:t>„Lernen an Stationen“</w:t>
            </w:r>
          </w:p>
          <w:p w14:paraId="4FA693D3" w14:textId="54726F6C" w:rsidR="00E0169F" w:rsidRDefault="007C2E75" w:rsidP="00E0169F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156D47">
              <w:rPr>
                <w:rFonts w:ascii="Verdana" w:hAnsi="Verdana"/>
                <w:sz w:val="18"/>
                <w:szCs w:val="18"/>
              </w:rPr>
              <w:t>schaffendes Tun, Begre</w:t>
            </w:r>
            <w:r w:rsidRPr="00156D47">
              <w:rPr>
                <w:rFonts w:ascii="Verdana" w:hAnsi="Verdana"/>
                <w:sz w:val="18"/>
                <w:szCs w:val="18"/>
              </w:rPr>
              <w:t>i</w:t>
            </w:r>
            <w:r w:rsidRPr="00156D47">
              <w:rPr>
                <w:rFonts w:ascii="Verdana" w:hAnsi="Verdana"/>
                <w:sz w:val="18"/>
                <w:szCs w:val="18"/>
              </w:rPr>
              <w:t>fen, Entdecken, Erleben, Handeln</w:t>
            </w:r>
          </w:p>
          <w:p w14:paraId="45295C4C" w14:textId="77777777" w:rsidR="00E0169F" w:rsidRPr="00E0169F" w:rsidRDefault="00E0169F" w:rsidP="00E0169F">
            <w:pPr>
              <w:pStyle w:val="KeinLeerraum"/>
              <w:rPr>
                <w:rFonts w:ascii="Verdana" w:hAnsi="Verdana"/>
                <w:b/>
                <w:sz w:val="18"/>
                <w:szCs w:val="18"/>
              </w:rPr>
            </w:pPr>
            <w:r w:rsidRPr="00E0169F">
              <w:rPr>
                <w:rFonts w:ascii="Verdana" w:hAnsi="Verdana"/>
                <w:b/>
                <w:sz w:val="18"/>
                <w:szCs w:val="18"/>
              </w:rPr>
              <w:t>„Üben an Stationen“</w:t>
            </w:r>
          </w:p>
          <w:p w14:paraId="3CCA6FC1" w14:textId="22E6A552" w:rsidR="00B01118" w:rsidRPr="00B01118" w:rsidRDefault="00E0169F" w:rsidP="00E0169F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156D47">
              <w:rPr>
                <w:rFonts w:ascii="Verdana" w:hAnsi="Verdana"/>
                <w:sz w:val="18"/>
                <w:szCs w:val="18"/>
              </w:rPr>
              <w:t>Fertigkeiten und Fähi</w:t>
            </w:r>
            <w:r w:rsidRPr="00156D47">
              <w:rPr>
                <w:rFonts w:ascii="Verdana" w:hAnsi="Verdana"/>
                <w:sz w:val="18"/>
                <w:szCs w:val="18"/>
              </w:rPr>
              <w:t>g</w:t>
            </w:r>
            <w:r w:rsidRPr="00156D47">
              <w:rPr>
                <w:rFonts w:ascii="Verdana" w:hAnsi="Verdana"/>
                <w:sz w:val="18"/>
                <w:szCs w:val="18"/>
              </w:rPr>
              <w:t xml:space="preserve">keiten </w:t>
            </w:r>
            <w:r>
              <w:rPr>
                <w:rFonts w:ascii="Verdana" w:hAnsi="Verdana"/>
                <w:sz w:val="18"/>
                <w:szCs w:val="18"/>
              </w:rPr>
              <w:t xml:space="preserve">werden </w:t>
            </w:r>
            <w:r w:rsidRPr="00156D47">
              <w:rPr>
                <w:rFonts w:ascii="Verdana" w:hAnsi="Verdana"/>
                <w:sz w:val="18"/>
                <w:szCs w:val="18"/>
              </w:rPr>
              <w:t>geübt und gesichert, Wissen und Können überprüft, Ler</w:t>
            </w:r>
            <w:r w:rsidRPr="00156D47">
              <w:rPr>
                <w:rFonts w:ascii="Verdana" w:hAnsi="Verdana"/>
                <w:sz w:val="18"/>
                <w:szCs w:val="18"/>
              </w:rPr>
              <w:t>n</w:t>
            </w:r>
            <w:r w:rsidRPr="00156D47">
              <w:rPr>
                <w:rFonts w:ascii="Verdana" w:hAnsi="Verdana"/>
                <w:sz w:val="18"/>
                <w:szCs w:val="18"/>
              </w:rPr>
              <w:t>lücken festgestellt</w:t>
            </w:r>
            <w:r>
              <w:rPr>
                <w:rFonts w:ascii="Verdana" w:hAnsi="Verdana"/>
                <w:sz w:val="18"/>
                <w:szCs w:val="18"/>
              </w:rPr>
              <w:t xml:space="preserve"> und geschlossen</w:t>
            </w:r>
          </w:p>
        </w:tc>
        <w:tc>
          <w:tcPr>
            <w:tcW w:w="2552" w:type="dxa"/>
          </w:tcPr>
          <w:p w14:paraId="2881EB6C" w14:textId="77777777" w:rsidR="00E0169F" w:rsidRDefault="00E0169F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56D47">
              <w:rPr>
                <w:rFonts w:ascii="Verdana" w:hAnsi="Verdana"/>
                <w:sz w:val="18"/>
                <w:szCs w:val="18"/>
              </w:rPr>
              <w:t>unterstützt das indiv</w:t>
            </w:r>
            <w:r w:rsidRPr="00156D47">
              <w:rPr>
                <w:rFonts w:ascii="Verdana" w:hAnsi="Verdana"/>
                <w:sz w:val="18"/>
                <w:szCs w:val="18"/>
              </w:rPr>
              <w:t>i</w:t>
            </w:r>
            <w:r w:rsidRPr="00156D47">
              <w:rPr>
                <w:rFonts w:ascii="Verdana" w:hAnsi="Verdana"/>
                <w:sz w:val="18"/>
                <w:szCs w:val="18"/>
              </w:rPr>
              <w:t>duel</w:t>
            </w:r>
            <w:r>
              <w:rPr>
                <w:rFonts w:ascii="Verdana" w:hAnsi="Verdana"/>
                <w:sz w:val="18"/>
                <w:szCs w:val="18"/>
              </w:rPr>
              <w:t>le Lernen</w:t>
            </w:r>
          </w:p>
          <w:p w14:paraId="3D2E17C1" w14:textId="4DB26807" w:rsidR="00B01118" w:rsidRPr="00B01118" w:rsidRDefault="00E0169F" w:rsidP="00E0169F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56D47">
              <w:rPr>
                <w:rFonts w:ascii="Verdana" w:hAnsi="Verdana"/>
                <w:sz w:val="18"/>
                <w:szCs w:val="18"/>
              </w:rPr>
              <w:t xml:space="preserve">er ist Anreger, Berater und </w:t>
            </w:r>
            <w:r w:rsidRPr="00E0169F">
              <w:rPr>
                <w:rFonts w:ascii="Verdana" w:hAnsi="Verdana"/>
                <w:bCs/>
                <w:sz w:val="18"/>
                <w:szCs w:val="18"/>
              </w:rPr>
              <w:t>Lernorganisator</w:t>
            </w:r>
            <w:r w:rsidRPr="00156D4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142" w:type="dxa"/>
          </w:tcPr>
          <w:p w14:paraId="2C521C62" w14:textId="77777777" w:rsidR="00B01118" w:rsidRPr="00B01118" w:rsidRDefault="00B01118" w:rsidP="00B0111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9AAB6F" w14:textId="77777777" w:rsidR="006A0480" w:rsidRDefault="006A0480" w:rsidP="00E0169F">
      <w:pPr>
        <w:pStyle w:val="KeinLeerraum"/>
        <w:rPr>
          <w:rFonts w:ascii="Verdana" w:hAnsi="Verdana"/>
          <w:sz w:val="18"/>
          <w:szCs w:val="18"/>
        </w:rPr>
      </w:pPr>
    </w:p>
    <w:p w14:paraId="2802F9D7" w14:textId="77777777" w:rsidR="000B1F16" w:rsidRDefault="000B1F16" w:rsidP="000B1F16">
      <w:pPr>
        <w:pStyle w:val="KeinLeerraum"/>
        <w:jc w:val="center"/>
        <w:rPr>
          <w:rFonts w:ascii="Verdana" w:hAnsi="Verdana"/>
          <w:b/>
          <w:i/>
          <w:sz w:val="24"/>
          <w:szCs w:val="24"/>
          <w:u w:val="single"/>
        </w:rPr>
      </w:pPr>
      <w:r w:rsidRPr="00B01118">
        <w:rPr>
          <w:rFonts w:ascii="Verdana" w:hAnsi="Verdana"/>
          <w:b/>
          <w:i/>
          <w:sz w:val="24"/>
          <w:szCs w:val="24"/>
          <w:u w:val="single"/>
        </w:rPr>
        <w:lastRenderedPageBreak/>
        <w:t>Übersicht Unterrichtsformen I</w:t>
      </w:r>
      <w:r>
        <w:rPr>
          <w:rFonts w:ascii="Verdana" w:hAnsi="Verdana"/>
          <w:b/>
          <w:i/>
          <w:sz w:val="24"/>
          <w:szCs w:val="24"/>
          <w:u w:val="single"/>
        </w:rPr>
        <w:t>I</w:t>
      </w:r>
    </w:p>
    <w:p w14:paraId="15376AED" w14:textId="77777777" w:rsidR="000B1F16" w:rsidRDefault="000B1F16" w:rsidP="000B1F16">
      <w:pPr>
        <w:pStyle w:val="KeinLeerraum"/>
        <w:jc w:val="center"/>
        <w:rPr>
          <w:rFonts w:ascii="Verdana" w:hAnsi="Verdana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4142"/>
      </w:tblGrid>
      <w:tr w:rsidR="000B1F16" w14:paraId="4ABD77C6" w14:textId="77777777" w:rsidTr="00045C63">
        <w:tc>
          <w:tcPr>
            <w:tcW w:w="9212" w:type="dxa"/>
            <w:gridSpan w:val="3"/>
          </w:tcPr>
          <w:p w14:paraId="0A0DB3F5" w14:textId="77777777" w:rsidR="000B1F16" w:rsidRPr="00B01118" w:rsidRDefault="000B1F16" w:rsidP="00045C63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Gruppenpuzzle</w:t>
            </w:r>
          </w:p>
        </w:tc>
      </w:tr>
      <w:tr w:rsidR="000B1F16" w14:paraId="7F4D1C1C" w14:textId="77777777" w:rsidTr="00045C63">
        <w:tc>
          <w:tcPr>
            <w:tcW w:w="2518" w:type="dxa"/>
          </w:tcPr>
          <w:p w14:paraId="61A8C27E" w14:textId="77777777" w:rsidR="000B1F16" w:rsidRPr="00B01118" w:rsidRDefault="000B1F16" w:rsidP="00045C63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Merkmale</w:t>
            </w:r>
          </w:p>
        </w:tc>
        <w:tc>
          <w:tcPr>
            <w:tcW w:w="2552" w:type="dxa"/>
          </w:tcPr>
          <w:p w14:paraId="223A3444" w14:textId="77777777" w:rsidR="000B1F16" w:rsidRPr="00B01118" w:rsidRDefault="000B1F16" w:rsidP="00045C63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Rolle des Lehrers</w:t>
            </w:r>
          </w:p>
        </w:tc>
        <w:tc>
          <w:tcPr>
            <w:tcW w:w="4142" w:type="dxa"/>
          </w:tcPr>
          <w:p w14:paraId="2DF3DC09" w14:textId="77777777" w:rsidR="000B1F16" w:rsidRPr="00B01118" w:rsidRDefault="000B1F16" w:rsidP="00045C63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Beispiele/Materialien/Hinweise</w:t>
            </w:r>
          </w:p>
        </w:tc>
      </w:tr>
      <w:tr w:rsidR="000B1F16" w14:paraId="245F6368" w14:textId="77777777" w:rsidTr="00045C63">
        <w:tc>
          <w:tcPr>
            <w:tcW w:w="2518" w:type="dxa"/>
          </w:tcPr>
          <w:p w14:paraId="4C3C4C04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200858">
              <w:rPr>
                <w:rFonts w:ascii="Verdana" w:hAnsi="Verdana"/>
                <w:bCs/>
                <w:sz w:val="18"/>
                <w:szCs w:val="18"/>
              </w:rPr>
              <w:t>Kombination von Gru</w:t>
            </w:r>
            <w:r w:rsidRPr="00200858">
              <w:rPr>
                <w:rFonts w:ascii="Verdana" w:hAnsi="Verdana"/>
                <w:bCs/>
                <w:sz w:val="18"/>
                <w:szCs w:val="18"/>
              </w:rPr>
              <w:t>p</w:t>
            </w:r>
            <w:r w:rsidRPr="00200858">
              <w:rPr>
                <w:rFonts w:ascii="Verdana" w:hAnsi="Verdana"/>
                <w:bCs/>
                <w:sz w:val="18"/>
                <w:szCs w:val="18"/>
              </w:rPr>
              <w:t>penarbeit und auton</w:t>
            </w:r>
            <w:r w:rsidRPr="00200858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200858">
              <w:rPr>
                <w:rFonts w:ascii="Verdana" w:hAnsi="Verdana"/>
                <w:bCs/>
                <w:sz w:val="18"/>
                <w:szCs w:val="18"/>
              </w:rPr>
              <w:t>mem Lernen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03D1A62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200858">
              <w:rPr>
                <w:rFonts w:ascii="Verdana" w:hAnsi="Verdana"/>
                <w:sz w:val="18"/>
                <w:szCs w:val="18"/>
              </w:rPr>
              <w:t>Stoff wird in einzelne, voneinander unabhäng</w:t>
            </w:r>
            <w:r w:rsidRPr="00200858">
              <w:rPr>
                <w:rFonts w:ascii="Verdana" w:hAnsi="Verdana"/>
                <w:sz w:val="18"/>
                <w:szCs w:val="18"/>
              </w:rPr>
              <w:t>i</w:t>
            </w:r>
            <w:r w:rsidRPr="00200858">
              <w:rPr>
                <w:rFonts w:ascii="Verdana" w:hAnsi="Verdana"/>
                <w:sz w:val="18"/>
                <w:szCs w:val="18"/>
              </w:rPr>
              <w:t>ge Themen aufge</w:t>
            </w:r>
            <w:r>
              <w:rPr>
                <w:rFonts w:ascii="Verdana" w:hAnsi="Verdana"/>
                <w:sz w:val="18"/>
                <w:szCs w:val="18"/>
              </w:rPr>
              <w:t>teilt</w:t>
            </w:r>
          </w:p>
          <w:p w14:paraId="0329EEC8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200858">
              <w:rPr>
                <w:rFonts w:ascii="Verdana" w:hAnsi="Verdana"/>
                <w:sz w:val="18"/>
                <w:szCs w:val="18"/>
              </w:rPr>
              <w:t>Stammgruppen erha</w:t>
            </w:r>
            <w:r w:rsidRPr="00200858">
              <w:rPr>
                <w:rFonts w:ascii="Verdana" w:hAnsi="Verdana"/>
                <w:sz w:val="18"/>
                <w:szCs w:val="18"/>
              </w:rPr>
              <w:t>l</w:t>
            </w:r>
            <w:r w:rsidRPr="00200858">
              <w:rPr>
                <w:rFonts w:ascii="Verdana" w:hAnsi="Verdana"/>
                <w:sz w:val="18"/>
                <w:szCs w:val="18"/>
              </w:rPr>
              <w:t>ten alle die gleiche Au</w:t>
            </w:r>
            <w:r w:rsidRPr="00200858">
              <w:rPr>
                <w:rFonts w:ascii="Verdana" w:hAnsi="Verdana"/>
                <w:sz w:val="18"/>
                <w:szCs w:val="18"/>
              </w:rPr>
              <w:t>f</w:t>
            </w:r>
            <w:r w:rsidRPr="00200858">
              <w:rPr>
                <w:rFonts w:ascii="Verdana" w:hAnsi="Verdana"/>
                <w:sz w:val="18"/>
                <w:szCs w:val="18"/>
              </w:rPr>
              <w:t>gabe (arbeitsgleiche Grup</w:t>
            </w:r>
            <w:r>
              <w:rPr>
                <w:rFonts w:ascii="Verdana" w:hAnsi="Verdana"/>
                <w:sz w:val="18"/>
                <w:szCs w:val="18"/>
              </w:rPr>
              <w:t>pen)</w:t>
            </w:r>
          </w:p>
          <w:p w14:paraId="7ABA2593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in </w:t>
            </w:r>
            <w:r w:rsidRPr="00200858">
              <w:rPr>
                <w:rFonts w:ascii="Verdana" w:hAnsi="Verdana"/>
                <w:sz w:val="18"/>
                <w:szCs w:val="18"/>
              </w:rPr>
              <w:t>Expertengruppen wird gemeinsam die Lösung der gestellten Aufgabe erarbei</w:t>
            </w:r>
            <w:r>
              <w:rPr>
                <w:rFonts w:ascii="Verdana" w:hAnsi="Verdana"/>
                <w:sz w:val="18"/>
                <w:szCs w:val="18"/>
              </w:rPr>
              <w:t>tet</w:t>
            </w:r>
          </w:p>
          <w:p w14:paraId="52407E13" w14:textId="77777777" w:rsidR="000B1F16" w:rsidRPr="0020085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nach Auflösung der </w:t>
            </w:r>
            <w:r w:rsidRPr="00200858">
              <w:rPr>
                <w:rFonts w:ascii="Verdana" w:hAnsi="Verdana"/>
                <w:sz w:val="18"/>
                <w:szCs w:val="18"/>
              </w:rPr>
              <w:t xml:space="preserve">Expertengruppen </w:t>
            </w:r>
            <w:r>
              <w:rPr>
                <w:rFonts w:ascii="Verdana" w:hAnsi="Verdana"/>
                <w:sz w:val="18"/>
                <w:szCs w:val="18"/>
              </w:rPr>
              <w:t>wird die Lösung der jeweil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gen Aufgabe von den Experten den Mitgliedern der Stammgruppe ve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mittelt</w:t>
            </w:r>
          </w:p>
          <w:p w14:paraId="0F31919F" w14:textId="77777777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Eigenaktivität der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bei dieser Methode sehr hoch – die des Lehrers eher gering</w:t>
            </w:r>
          </w:p>
          <w:p w14:paraId="7BAC37C1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a</w:t>
            </w:r>
            <w:r w:rsidRPr="00200858">
              <w:rPr>
                <w:rFonts w:ascii="Verdana" w:hAnsi="Verdana"/>
                <w:sz w:val="18"/>
                <w:szCs w:val="18"/>
              </w:rPr>
              <w:t>lle müssen Verantwo</w:t>
            </w:r>
            <w:r w:rsidRPr="00200858">
              <w:rPr>
                <w:rFonts w:ascii="Verdana" w:hAnsi="Verdana"/>
                <w:sz w:val="18"/>
                <w:szCs w:val="18"/>
              </w:rPr>
              <w:t>r</w:t>
            </w:r>
            <w:r w:rsidRPr="00200858">
              <w:rPr>
                <w:rFonts w:ascii="Verdana" w:hAnsi="Verdana"/>
                <w:sz w:val="18"/>
                <w:szCs w:val="18"/>
              </w:rPr>
              <w:t>tung übernehmen, auch den sonst eher Schw</w:t>
            </w:r>
            <w:r w:rsidRPr="00200858">
              <w:rPr>
                <w:rFonts w:ascii="Verdana" w:hAnsi="Verdana"/>
                <w:sz w:val="18"/>
                <w:szCs w:val="18"/>
              </w:rPr>
              <w:t>a</w:t>
            </w:r>
            <w:r w:rsidRPr="00200858">
              <w:rPr>
                <w:rFonts w:ascii="Verdana" w:hAnsi="Verdana"/>
                <w:sz w:val="18"/>
                <w:szCs w:val="18"/>
              </w:rPr>
              <w:t>chen kommt eine wicht</w:t>
            </w:r>
            <w:r w:rsidRPr="00200858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ge Rolle zu</w:t>
            </w:r>
          </w:p>
          <w:p w14:paraId="18E3F3C2" w14:textId="77777777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0B0AB3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übernimmt die Rolle des Beobachters, des aktiven Zuhörers, des </w:t>
            </w:r>
            <w:r w:rsidRPr="00B01118">
              <w:rPr>
                <w:rFonts w:ascii="Verdana" w:hAnsi="Verdana"/>
                <w:bCs/>
                <w:sz w:val="18"/>
                <w:szCs w:val="18"/>
              </w:rPr>
              <w:t>Beraters</w:t>
            </w:r>
            <w:r w:rsidRPr="00B0111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EA68231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sorgt mit Kontrollfragen dafür, dass der Lernpr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zess erfolgreich verläuft</w:t>
            </w:r>
          </w:p>
          <w:p w14:paraId="64DD73BB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plant das Gruppenpuz</w:t>
            </w:r>
            <w:r>
              <w:rPr>
                <w:rFonts w:ascii="Verdana" w:hAnsi="Verdana"/>
                <w:sz w:val="18"/>
                <w:szCs w:val="18"/>
              </w:rPr>
              <w:t>z</w:t>
            </w:r>
            <w:r>
              <w:rPr>
                <w:rFonts w:ascii="Verdana" w:hAnsi="Verdana"/>
                <w:sz w:val="18"/>
                <w:szCs w:val="18"/>
              </w:rPr>
              <w:t>le (meist</w:t>
            </w:r>
            <w:r w:rsidRPr="00200858">
              <w:rPr>
                <w:rFonts w:ascii="Verdana" w:hAnsi="Verdana"/>
                <w:sz w:val="18"/>
                <w:szCs w:val="18"/>
              </w:rPr>
              <w:t xml:space="preserve"> drei bis fünf Stun</w:t>
            </w:r>
            <w:r>
              <w:rPr>
                <w:rFonts w:ascii="Verdana" w:hAnsi="Verdana"/>
                <w:sz w:val="18"/>
                <w:szCs w:val="18"/>
              </w:rPr>
              <w:t>den)</w:t>
            </w:r>
          </w:p>
          <w:p w14:paraId="1EADB649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  <w:p w14:paraId="0936D0D6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Phase des</w:t>
            </w:r>
            <w:r w:rsidRPr="00200858">
              <w:rPr>
                <w:rFonts w:ascii="Verdana" w:hAnsi="Verdana"/>
                <w:sz w:val="18"/>
                <w:szCs w:val="18"/>
              </w:rPr>
              <w:t xml:space="preserve"> Gruppenpu</w:t>
            </w:r>
            <w:r w:rsidRPr="00200858">
              <w:rPr>
                <w:rFonts w:ascii="Verdana" w:hAnsi="Verdana"/>
                <w:sz w:val="18"/>
                <w:szCs w:val="18"/>
              </w:rPr>
              <w:t>z</w:t>
            </w:r>
            <w:r w:rsidRPr="00200858">
              <w:rPr>
                <w:rFonts w:ascii="Verdana" w:hAnsi="Verdana"/>
                <w:sz w:val="18"/>
                <w:szCs w:val="18"/>
              </w:rPr>
              <w:t>zle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</w:p>
          <w:p w14:paraId="16F64BB4" w14:textId="77777777" w:rsidR="000B1F16" w:rsidRPr="0020085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(1) Lehrer</w:t>
            </w:r>
            <w:r w:rsidRPr="00200858">
              <w:rPr>
                <w:rFonts w:ascii="Verdana" w:hAnsi="Verdana"/>
                <w:sz w:val="18"/>
                <w:szCs w:val="18"/>
              </w:rPr>
              <w:t xml:space="preserve"> bereitet das Lernmaterial vor</w:t>
            </w:r>
            <w:r>
              <w:rPr>
                <w:rFonts w:ascii="Verdana" w:hAnsi="Verdana"/>
                <w:sz w:val="18"/>
                <w:szCs w:val="18"/>
              </w:rPr>
              <w:t xml:space="preserve"> und verteilt es in den Stammgruppen</w:t>
            </w:r>
          </w:p>
          <w:p w14:paraId="01C30772" w14:textId="77777777" w:rsidR="000B1F16" w:rsidRPr="0020085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00858">
              <w:rPr>
                <w:rFonts w:ascii="Verdana" w:hAnsi="Verdana"/>
                <w:sz w:val="18"/>
                <w:szCs w:val="18"/>
              </w:rPr>
              <w:t xml:space="preserve">(2)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SuS</w:t>
            </w:r>
            <w:proofErr w:type="spellEnd"/>
            <w:r w:rsidRPr="0020085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der Stammgru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pe wählen ein Thema aus</w:t>
            </w:r>
          </w:p>
          <w:p w14:paraId="320145BB" w14:textId="77777777" w:rsidR="000B1F16" w:rsidRPr="0020085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00858">
              <w:rPr>
                <w:rFonts w:ascii="Verdana" w:hAnsi="Verdana"/>
                <w:sz w:val="18"/>
                <w:szCs w:val="18"/>
              </w:rPr>
              <w:t xml:space="preserve">(3) </w:t>
            </w:r>
            <w:r>
              <w:rPr>
                <w:rFonts w:ascii="Verdana" w:hAnsi="Verdana"/>
                <w:sz w:val="18"/>
                <w:szCs w:val="18"/>
              </w:rPr>
              <w:t xml:space="preserve">alle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mit dem gleichen Thema treffen sich in der Expertengru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pe und lösen die Aufgabe</w:t>
            </w:r>
          </w:p>
          <w:p w14:paraId="75DCDBF1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00858">
              <w:rPr>
                <w:rFonts w:ascii="Verdana" w:hAnsi="Verdana"/>
                <w:sz w:val="18"/>
                <w:szCs w:val="18"/>
              </w:rPr>
              <w:t xml:space="preserve">(4) </w:t>
            </w:r>
            <w:r>
              <w:rPr>
                <w:rFonts w:ascii="Verdana" w:hAnsi="Verdana"/>
                <w:sz w:val="18"/>
                <w:szCs w:val="18"/>
              </w:rPr>
              <w:t>Experten stellen in den Stammgruppen ihre Ergebnisse vor</w:t>
            </w:r>
          </w:p>
          <w:p w14:paraId="34EEA88F" w14:textId="77777777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(5) Unterrichtsrunde zur Ergebnissicherung</w:t>
            </w:r>
          </w:p>
        </w:tc>
        <w:tc>
          <w:tcPr>
            <w:tcW w:w="4142" w:type="dxa"/>
          </w:tcPr>
          <w:p w14:paraId="42C5411A" w14:textId="77777777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0B1F16" w14:paraId="7F6E32CD" w14:textId="77777777" w:rsidTr="00045C63">
        <w:tc>
          <w:tcPr>
            <w:tcW w:w="9212" w:type="dxa"/>
            <w:gridSpan w:val="3"/>
          </w:tcPr>
          <w:p w14:paraId="7A7541E7" w14:textId="77777777" w:rsidR="000B1F16" w:rsidRPr="00E0169F" w:rsidRDefault="000B1F16" w:rsidP="00045C63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E0169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Projektmethode</w:t>
            </w:r>
          </w:p>
        </w:tc>
      </w:tr>
      <w:tr w:rsidR="000B1F16" w14:paraId="2EF53C5A" w14:textId="77777777" w:rsidTr="00045C63">
        <w:tc>
          <w:tcPr>
            <w:tcW w:w="2518" w:type="dxa"/>
          </w:tcPr>
          <w:p w14:paraId="419FD44A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Projektidee </w:t>
            </w:r>
            <w:r>
              <w:rPr>
                <w:rFonts w:ascii="Verdana" w:hAnsi="Verdana"/>
                <w:sz w:val="18"/>
                <w:szCs w:val="18"/>
              </w:rPr>
              <w:t>(Schüler- oder Lehrer);</w:t>
            </w:r>
            <w:r w:rsidRPr="00675E2A">
              <w:rPr>
                <w:rFonts w:ascii="Verdana" w:hAnsi="Verdana"/>
                <w:sz w:val="18"/>
                <w:szCs w:val="18"/>
              </w:rPr>
              <w:t>führt zu Projektplan und -zielen, führt über die Ausfü</w:t>
            </w:r>
            <w:r w:rsidRPr="00675E2A">
              <w:rPr>
                <w:rFonts w:ascii="Verdana" w:hAnsi="Verdana"/>
                <w:sz w:val="18"/>
                <w:szCs w:val="18"/>
              </w:rPr>
              <w:t>h</w:t>
            </w:r>
            <w:r>
              <w:rPr>
                <w:rFonts w:ascii="Verdana" w:hAnsi="Verdana"/>
                <w:sz w:val="18"/>
                <w:szCs w:val="18"/>
              </w:rPr>
              <w:t xml:space="preserve">rung zu einem Produkt - - meist hohe </w:t>
            </w:r>
            <w:r w:rsidRPr="00675E2A">
              <w:rPr>
                <w:rFonts w:ascii="Verdana" w:hAnsi="Verdana"/>
                <w:sz w:val="18"/>
                <w:szCs w:val="18"/>
              </w:rPr>
              <w:t>"Lebensn</w:t>
            </w:r>
            <w:r w:rsidRPr="00675E2A">
              <w:rPr>
                <w:rFonts w:ascii="Verdana" w:hAnsi="Verdana"/>
                <w:sz w:val="18"/>
                <w:szCs w:val="18"/>
              </w:rPr>
              <w:t>ä</w:t>
            </w:r>
            <w:r w:rsidRPr="00675E2A">
              <w:rPr>
                <w:rFonts w:ascii="Verdana" w:hAnsi="Verdana"/>
                <w:sz w:val="18"/>
                <w:szCs w:val="18"/>
              </w:rPr>
              <w:t>he" und "gesellschaftl</w:t>
            </w:r>
            <w:r w:rsidRPr="00675E2A">
              <w:rPr>
                <w:rFonts w:ascii="Verdana" w:hAnsi="Verdana"/>
                <w:sz w:val="18"/>
                <w:szCs w:val="18"/>
              </w:rPr>
              <w:t>i</w:t>
            </w:r>
            <w:r w:rsidRPr="00675E2A">
              <w:rPr>
                <w:rFonts w:ascii="Verdana" w:hAnsi="Verdana"/>
                <w:sz w:val="18"/>
                <w:szCs w:val="18"/>
              </w:rPr>
              <w:t>che Rele</w:t>
            </w:r>
            <w:r>
              <w:rPr>
                <w:rFonts w:ascii="Verdana" w:hAnsi="Verdana"/>
                <w:sz w:val="18"/>
                <w:szCs w:val="18"/>
              </w:rPr>
              <w:t xml:space="preserve">vanz" </w:t>
            </w:r>
          </w:p>
          <w:p w14:paraId="2B9FF16D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sehr wichtig ist die </w:t>
            </w:r>
            <w:r w:rsidRPr="00675E2A">
              <w:rPr>
                <w:rFonts w:ascii="Verdana" w:hAnsi="Verdana"/>
                <w:sz w:val="18"/>
                <w:szCs w:val="18"/>
              </w:rPr>
              <w:t>Mitbestim</w:t>
            </w:r>
            <w:r>
              <w:rPr>
                <w:rFonts w:ascii="Verdana" w:hAnsi="Verdana"/>
                <w:sz w:val="18"/>
                <w:szCs w:val="18"/>
              </w:rPr>
              <w:t>mung /</w:t>
            </w:r>
            <w:r w:rsidRPr="00675E2A">
              <w:rPr>
                <w:rFonts w:ascii="Verdana" w:hAnsi="Verdana"/>
                <w:sz w:val="18"/>
                <w:szCs w:val="18"/>
              </w:rPr>
              <w:t>Selbst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bestimmung bei der </w:t>
            </w:r>
            <w:r w:rsidRPr="00675E2A">
              <w:rPr>
                <w:rFonts w:ascii="Verdana" w:hAnsi="Verdana"/>
                <w:bCs/>
                <w:sz w:val="18"/>
                <w:szCs w:val="18"/>
              </w:rPr>
              <w:t>Problementfaltung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, bei </w:t>
            </w:r>
            <w:r w:rsidRPr="00675E2A">
              <w:rPr>
                <w:rFonts w:ascii="Verdana" w:hAnsi="Verdana"/>
                <w:bCs/>
                <w:sz w:val="18"/>
                <w:szCs w:val="18"/>
              </w:rPr>
              <w:t>Problemlösen</w:t>
            </w:r>
            <w:r w:rsidRPr="00675E2A">
              <w:rPr>
                <w:rFonts w:ascii="Verdana" w:hAnsi="Verdana"/>
                <w:sz w:val="18"/>
                <w:szCs w:val="18"/>
              </w:rPr>
              <w:t>, Organis</w:t>
            </w:r>
            <w:r w:rsidRPr="00675E2A">
              <w:rPr>
                <w:rFonts w:ascii="Verdana" w:hAnsi="Verdana"/>
                <w:sz w:val="18"/>
                <w:szCs w:val="18"/>
              </w:rPr>
              <w:t>a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tion, Vorgehensweise, Materialbeschaffung, Darstellung der </w:t>
            </w:r>
            <w:r w:rsidRPr="00675E2A">
              <w:rPr>
                <w:rFonts w:ascii="Verdana" w:hAnsi="Verdana"/>
                <w:bCs/>
                <w:sz w:val="18"/>
                <w:szCs w:val="18"/>
              </w:rPr>
              <w:t>Erge</w:t>
            </w:r>
            <w:r w:rsidRPr="00675E2A">
              <w:rPr>
                <w:rFonts w:ascii="Verdana" w:hAnsi="Verdana"/>
                <w:bCs/>
                <w:sz w:val="18"/>
                <w:szCs w:val="18"/>
              </w:rPr>
              <w:t>b</w:t>
            </w:r>
            <w:r w:rsidRPr="00675E2A">
              <w:rPr>
                <w:rFonts w:ascii="Verdana" w:hAnsi="Verdana"/>
                <w:bCs/>
                <w:sz w:val="18"/>
                <w:szCs w:val="18"/>
              </w:rPr>
              <w:t>nisse</w:t>
            </w:r>
            <w:r w:rsidRPr="00675E2A">
              <w:rPr>
                <w:rFonts w:ascii="Verdana" w:hAnsi="Verdana"/>
                <w:sz w:val="18"/>
                <w:szCs w:val="18"/>
              </w:rPr>
              <w:t>, Auswertung der Ar</w:t>
            </w:r>
            <w:r>
              <w:rPr>
                <w:rFonts w:ascii="Verdana" w:hAnsi="Verdana"/>
                <w:sz w:val="18"/>
                <w:szCs w:val="18"/>
              </w:rPr>
              <w:t xml:space="preserve">beit... </w:t>
            </w:r>
          </w:p>
          <w:p w14:paraId="31FDB492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Verbindung 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Kopf- und Handarbeit </w:t>
            </w:r>
          </w:p>
          <w:p w14:paraId="6D0513F0" w14:textId="77777777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75E2A">
              <w:rPr>
                <w:rFonts w:ascii="Verdana" w:hAnsi="Verdana"/>
                <w:bCs/>
                <w:sz w:val="18"/>
                <w:szCs w:val="18"/>
              </w:rPr>
              <w:t>fächerübergreifen</w:t>
            </w:r>
            <w:r>
              <w:rPr>
                <w:rFonts w:ascii="Verdana" w:hAnsi="Verdana"/>
                <w:bCs/>
                <w:sz w:val="18"/>
                <w:szCs w:val="18"/>
              </w:rPr>
              <w:t>des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675E2A">
              <w:rPr>
                <w:rFonts w:ascii="Verdana" w:hAnsi="Verdana"/>
                <w:sz w:val="18"/>
                <w:szCs w:val="18"/>
              </w:rPr>
              <w:t>emotionalen und sozi</w:t>
            </w:r>
            <w:r w:rsidRPr="00675E2A">
              <w:rPr>
                <w:rFonts w:ascii="Verdana" w:hAnsi="Verdana"/>
                <w:sz w:val="18"/>
                <w:szCs w:val="18"/>
              </w:rPr>
              <w:t>a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len Lernens </w:t>
            </w:r>
            <w:r>
              <w:rPr>
                <w:rFonts w:ascii="Verdana" w:hAnsi="Verdana"/>
                <w:sz w:val="18"/>
                <w:szCs w:val="18"/>
              </w:rPr>
              <w:t>im Vorde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grund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6DAC24A" w14:textId="77777777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5C847F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geringerer </w:t>
            </w:r>
            <w:r w:rsidRPr="00675E2A">
              <w:rPr>
                <w:rFonts w:ascii="Verdana" w:hAnsi="Verdana"/>
                <w:sz w:val="18"/>
                <w:szCs w:val="18"/>
              </w:rPr>
              <w:t>Planungs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 und </w:t>
            </w:r>
            <w:proofErr w:type="spellStart"/>
            <w:r w:rsidRPr="00675E2A">
              <w:rPr>
                <w:rFonts w:ascii="Verdana" w:hAnsi="Verdana"/>
                <w:sz w:val="18"/>
                <w:szCs w:val="18"/>
              </w:rPr>
              <w:t>Vorberei</w:t>
            </w:r>
            <w:r>
              <w:rPr>
                <w:rFonts w:ascii="Verdana" w:hAnsi="Verdana"/>
                <w:sz w:val="18"/>
                <w:szCs w:val="18"/>
              </w:rPr>
              <w:t>tungdom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nanz</w:t>
            </w:r>
            <w:proofErr w:type="spellEnd"/>
          </w:p>
          <w:p w14:paraId="1553E078" w14:textId="77777777" w:rsidR="000B1F16" w:rsidRPr="00D703EB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Pr="00675E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703EB">
              <w:rPr>
                <w:rFonts w:ascii="Verdana" w:hAnsi="Verdana"/>
                <w:sz w:val="18"/>
                <w:szCs w:val="18"/>
              </w:rPr>
              <w:t>Berater, Begleiter und</w:t>
            </w:r>
            <w:r w:rsidRPr="00D703EB">
              <w:rPr>
                <w:rFonts w:ascii="Verdana" w:hAnsi="Verdana"/>
                <w:bCs/>
                <w:sz w:val="18"/>
                <w:szCs w:val="18"/>
              </w:rPr>
              <w:t xml:space="preserve"> Mitverantwortlicher</w:t>
            </w:r>
          </w:p>
          <w:p w14:paraId="4DD71763" w14:textId="77777777" w:rsidR="000B1F16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Nutzung von auße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schulischen Lernorten</w:t>
            </w:r>
          </w:p>
          <w:p w14:paraId="22C595DF" w14:textId="2D00446F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Pr="00675E2A">
              <w:rPr>
                <w:rFonts w:ascii="Verdana" w:hAnsi="Verdana"/>
                <w:sz w:val="18"/>
                <w:szCs w:val="18"/>
              </w:rPr>
              <w:t>soziale Kompetenzen wie Teamfähigkeit, Ei</w:t>
            </w:r>
            <w:r w:rsidRPr="00675E2A">
              <w:rPr>
                <w:rFonts w:ascii="Verdana" w:hAnsi="Verdana"/>
                <w:sz w:val="18"/>
                <w:szCs w:val="18"/>
              </w:rPr>
              <w:t>n</w:t>
            </w:r>
            <w:r w:rsidRPr="00675E2A">
              <w:rPr>
                <w:rFonts w:ascii="Verdana" w:hAnsi="Verdana"/>
                <w:sz w:val="18"/>
                <w:szCs w:val="18"/>
              </w:rPr>
              <w:t>fühlungsvermögen und Kritikfä</w:t>
            </w:r>
            <w:r>
              <w:rPr>
                <w:rFonts w:ascii="Verdana" w:hAnsi="Verdana"/>
                <w:sz w:val="18"/>
                <w:szCs w:val="18"/>
              </w:rPr>
              <w:t>higkeit werden gestärkt</w:t>
            </w:r>
          </w:p>
        </w:tc>
        <w:tc>
          <w:tcPr>
            <w:tcW w:w="4142" w:type="dxa"/>
          </w:tcPr>
          <w:p w14:paraId="11135D76" w14:textId="77777777" w:rsidR="000B1F16" w:rsidRPr="00B01118" w:rsidRDefault="000B1F16" w:rsidP="00045C63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9847AF" w14:textId="77777777" w:rsidR="000B1F16" w:rsidRPr="002D1F7F" w:rsidRDefault="000B1F16" w:rsidP="008B62A6">
      <w:pPr>
        <w:pStyle w:val="KeinLeerraum"/>
        <w:rPr>
          <w:rFonts w:ascii="Verdana" w:hAnsi="Verdana"/>
          <w:sz w:val="18"/>
          <w:szCs w:val="18"/>
        </w:rPr>
      </w:pPr>
    </w:p>
    <w:sectPr w:rsidR="000B1F16" w:rsidRPr="002D1F7F" w:rsidSect="00670DCE">
      <w:headerReference w:type="default" r:id="rId9"/>
      <w:footerReference w:type="default" r:id="rId10"/>
      <w:pgSz w:w="11906" w:h="16838"/>
      <w:pgMar w:top="1306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E7544" w14:textId="77777777" w:rsidR="00045C63" w:rsidRDefault="00045C63" w:rsidP="00831A51">
      <w:pPr>
        <w:spacing w:after="0" w:line="240" w:lineRule="auto"/>
      </w:pPr>
      <w:r>
        <w:separator/>
      </w:r>
    </w:p>
  </w:endnote>
  <w:endnote w:type="continuationSeparator" w:id="0">
    <w:p w14:paraId="7A0F635B" w14:textId="77777777" w:rsidR="00045C63" w:rsidRDefault="00045C63" w:rsidP="008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B29A9" w14:textId="4DD33B17" w:rsidR="00045C63" w:rsidRDefault="00045C63" w:rsidP="00670DCE">
    <w:pPr>
      <w:pStyle w:val="KeinLeerraum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______________________________________________________________________________________________________________________</w:t>
    </w:r>
  </w:p>
  <w:p w14:paraId="7788C206" w14:textId="728EFA8C" w:rsidR="00045C63" w:rsidRDefault="00045C63" w:rsidP="00670DCE">
    <w:pPr>
      <w:pStyle w:val="KeinLeerraum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Quelle: </w:t>
    </w:r>
    <w:proofErr w:type="spellStart"/>
    <w:r>
      <w:rPr>
        <w:rFonts w:ascii="Verdana" w:hAnsi="Verdana"/>
        <w:sz w:val="12"/>
        <w:szCs w:val="12"/>
      </w:rPr>
      <w:t>W.Stangels</w:t>
    </w:r>
    <w:proofErr w:type="spellEnd"/>
    <w:r>
      <w:rPr>
        <w:rFonts w:ascii="Verdana" w:hAnsi="Verdana"/>
        <w:sz w:val="12"/>
        <w:szCs w:val="12"/>
      </w:rPr>
      <w:t xml:space="preserve"> Arbeitsblätter/ Uni Linz/ Unterrichtsformen</w:t>
    </w:r>
  </w:p>
  <w:p w14:paraId="50738F35" w14:textId="77777777" w:rsidR="00045C63" w:rsidRDefault="00045C63" w:rsidP="00670DCE">
    <w:pPr>
      <w:pStyle w:val="KeinLeerraum"/>
      <w:rPr>
        <w:rFonts w:ascii="Verdana" w:hAnsi="Verdana"/>
        <w:sz w:val="12"/>
        <w:szCs w:val="12"/>
      </w:rPr>
    </w:pPr>
  </w:p>
  <w:p w14:paraId="11B75BAF" w14:textId="77777777" w:rsidR="00045C63" w:rsidRDefault="00045C6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7F59" w14:textId="77777777" w:rsidR="00045C63" w:rsidRDefault="00045C63" w:rsidP="00831A51">
      <w:pPr>
        <w:spacing w:after="0" w:line="240" w:lineRule="auto"/>
      </w:pPr>
      <w:r>
        <w:separator/>
      </w:r>
    </w:p>
  </w:footnote>
  <w:footnote w:type="continuationSeparator" w:id="0">
    <w:p w14:paraId="49AB6A52" w14:textId="77777777" w:rsidR="00045C63" w:rsidRDefault="00045C63" w:rsidP="008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314"/>
    </w:tblGrid>
    <w:tr w:rsidR="00045C63" w14:paraId="0F0A2AEE" w14:textId="77777777" w:rsidTr="008038AF">
      <w:trPr>
        <w:trHeight w:val="496"/>
      </w:trPr>
      <w:tc>
        <w:tcPr>
          <w:tcW w:w="7988" w:type="dxa"/>
        </w:tcPr>
        <w:p w14:paraId="742AF03A" w14:textId="77777777" w:rsidR="00045C63" w:rsidRDefault="00045C63" w:rsidP="008038AF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2E4ECF37" w14:textId="77777777" w:rsidR="00045C63" w:rsidRPr="008038AF" w:rsidRDefault="00045C63" w:rsidP="00831A51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SBA Dresden                                                                                                         J. Köcher</w:t>
          </w:r>
        </w:p>
      </w:tc>
      <w:tc>
        <w:tcPr>
          <w:tcW w:w="1314" w:type="dxa"/>
        </w:tcPr>
        <w:p w14:paraId="20704B6C" w14:textId="77777777" w:rsidR="00045C63" w:rsidRPr="008038AF" w:rsidRDefault="00045C63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 w:rsidR="00426092"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22.10.2017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141DA4E3" w14:textId="77777777" w:rsidR="00045C63" w:rsidRPr="00831A51" w:rsidRDefault="00045C63" w:rsidP="008038A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561"/>
    <w:multiLevelType w:val="hybridMultilevel"/>
    <w:tmpl w:val="DFD8FC62"/>
    <w:lvl w:ilvl="0" w:tplc="99C0E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6A22"/>
    <w:multiLevelType w:val="hybridMultilevel"/>
    <w:tmpl w:val="BD8651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030"/>
    <w:multiLevelType w:val="hybridMultilevel"/>
    <w:tmpl w:val="A3E2BEF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7CD8"/>
    <w:multiLevelType w:val="hybridMultilevel"/>
    <w:tmpl w:val="83FA75E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84379"/>
    <w:multiLevelType w:val="hybridMultilevel"/>
    <w:tmpl w:val="673611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B4F15"/>
    <w:multiLevelType w:val="hybridMultilevel"/>
    <w:tmpl w:val="35C888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01AAB"/>
    <w:multiLevelType w:val="hybridMultilevel"/>
    <w:tmpl w:val="7806E6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3426"/>
    <w:multiLevelType w:val="hybridMultilevel"/>
    <w:tmpl w:val="9F90C3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3D23"/>
    <w:multiLevelType w:val="hybridMultilevel"/>
    <w:tmpl w:val="4A6A3D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97703"/>
    <w:multiLevelType w:val="hybridMultilevel"/>
    <w:tmpl w:val="01C8CF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27948"/>
    <w:multiLevelType w:val="hybridMultilevel"/>
    <w:tmpl w:val="1FFEB6B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6117"/>
    <w:multiLevelType w:val="hybridMultilevel"/>
    <w:tmpl w:val="F93AAA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D6336"/>
    <w:multiLevelType w:val="hybridMultilevel"/>
    <w:tmpl w:val="B3E846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A2125"/>
    <w:multiLevelType w:val="hybridMultilevel"/>
    <w:tmpl w:val="5D1EA0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961D9"/>
    <w:multiLevelType w:val="hybridMultilevel"/>
    <w:tmpl w:val="2A9897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13171"/>
    <w:multiLevelType w:val="hybridMultilevel"/>
    <w:tmpl w:val="CE6C8E4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5"/>
  </w:num>
  <w:num w:numId="8">
    <w:abstractNumId w:val="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011834"/>
    <w:rsid w:val="00015A59"/>
    <w:rsid w:val="00045C63"/>
    <w:rsid w:val="00064A77"/>
    <w:rsid w:val="00074592"/>
    <w:rsid w:val="00074F4F"/>
    <w:rsid w:val="0009796B"/>
    <w:rsid w:val="000A2BE0"/>
    <w:rsid w:val="000B0A5A"/>
    <w:rsid w:val="000B1F16"/>
    <w:rsid w:val="000D52D4"/>
    <w:rsid w:val="001023F1"/>
    <w:rsid w:val="00130ACF"/>
    <w:rsid w:val="00131938"/>
    <w:rsid w:val="00156D47"/>
    <w:rsid w:val="001B59BA"/>
    <w:rsid w:val="001C3A80"/>
    <w:rsid w:val="001D5BE2"/>
    <w:rsid w:val="001F10DF"/>
    <w:rsid w:val="00220BFA"/>
    <w:rsid w:val="00262908"/>
    <w:rsid w:val="002863E0"/>
    <w:rsid w:val="00294CC5"/>
    <w:rsid w:val="002C72F4"/>
    <w:rsid w:val="002D1F7F"/>
    <w:rsid w:val="002D5F2D"/>
    <w:rsid w:val="002E1691"/>
    <w:rsid w:val="002F1ED1"/>
    <w:rsid w:val="00315B0B"/>
    <w:rsid w:val="003328FC"/>
    <w:rsid w:val="00332E72"/>
    <w:rsid w:val="00362282"/>
    <w:rsid w:val="0037254A"/>
    <w:rsid w:val="003A1995"/>
    <w:rsid w:val="003A7645"/>
    <w:rsid w:val="003E0EF6"/>
    <w:rsid w:val="003F0A70"/>
    <w:rsid w:val="00426092"/>
    <w:rsid w:val="00431FCB"/>
    <w:rsid w:val="00495761"/>
    <w:rsid w:val="004B23D9"/>
    <w:rsid w:val="00525383"/>
    <w:rsid w:val="00525EB6"/>
    <w:rsid w:val="00533FED"/>
    <w:rsid w:val="00594EC2"/>
    <w:rsid w:val="005F634C"/>
    <w:rsid w:val="00620C44"/>
    <w:rsid w:val="00634FC5"/>
    <w:rsid w:val="00670DCE"/>
    <w:rsid w:val="006A0480"/>
    <w:rsid w:val="006C1D26"/>
    <w:rsid w:val="00704EE6"/>
    <w:rsid w:val="0074154A"/>
    <w:rsid w:val="00750AAF"/>
    <w:rsid w:val="00767033"/>
    <w:rsid w:val="007801BD"/>
    <w:rsid w:val="00781F0F"/>
    <w:rsid w:val="007B0140"/>
    <w:rsid w:val="007C2E75"/>
    <w:rsid w:val="007C7199"/>
    <w:rsid w:val="007F1AED"/>
    <w:rsid w:val="008038AF"/>
    <w:rsid w:val="008220A1"/>
    <w:rsid w:val="00830875"/>
    <w:rsid w:val="00831A51"/>
    <w:rsid w:val="0084361F"/>
    <w:rsid w:val="00846BB8"/>
    <w:rsid w:val="008742EE"/>
    <w:rsid w:val="008837FB"/>
    <w:rsid w:val="00891CCA"/>
    <w:rsid w:val="008B55AF"/>
    <w:rsid w:val="008B62A6"/>
    <w:rsid w:val="009041D4"/>
    <w:rsid w:val="009425DC"/>
    <w:rsid w:val="00947696"/>
    <w:rsid w:val="00953BAE"/>
    <w:rsid w:val="00975AD9"/>
    <w:rsid w:val="009968FD"/>
    <w:rsid w:val="009B25F5"/>
    <w:rsid w:val="009D0404"/>
    <w:rsid w:val="009E3218"/>
    <w:rsid w:val="009E5B05"/>
    <w:rsid w:val="009E760B"/>
    <w:rsid w:val="009F3AD8"/>
    <w:rsid w:val="00A0589D"/>
    <w:rsid w:val="00A061E3"/>
    <w:rsid w:val="00A06F76"/>
    <w:rsid w:val="00A42AA8"/>
    <w:rsid w:val="00A91E6B"/>
    <w:rsid w:val="00AA35D5"/>
    <w:rsid w:val="00AB0F38"/>
    <w:rsid w:val="00AB4E40"/>
    <w:rsid w:val="00AB7ED8"/>
    <w:rsid w:val="00AD75E5"/>
    <w:rsid w:val="00B01118"/>
    <w:rsid w:val="00B23EF0"/>
    <w:rsid w:val="00B2710F"/>
    <w:rsid w:val="00B4665D"/>
    <w:rsid w:val="00BA2393"/>
    <w:rsid w:val="00BD3876"/>
    <w:rsid w:val="00BF1205"/>
    <w:rsid w:val="00C12493"/>
    <w:rsid w:val="00C243A7"/>
    <w:rsid w:val="00C43FC8"/>
    <w:rsid w:val="00C479D5"/>
    <w:rsid w:val="00C62DD2"/>
    <w:rsid w:val="00C970CA"/>
    <w:rsid w:val="00CC5C8D"/>
    <w:rsid w:val="00CD2D09"/>
    <w:rsid w:val="00CD3C84"/>
    <w:rsid w:val="00CD76E2"/>
    <w:rsid w:val="00CE64C1"/>
    <w:rsid w:val="00CF6167"/>
    <w:rsid w:val="00D04058"/>
    <w:rsid w:val="00D33A8D"/>
    <w:rsid w:val="00D33F77"/>
    <w:rsid w:val="00D434FD"/>
    <w:rsid w:val="00D669B8"/>
    <w:rsid w:val="00D71137"/>
    <w:rsid w:val="00D73BF3"/>
    <w:rsid w:val="00DC6448"/>
    <w:rsid w:val="00E0169F"/>
    <w:rsid w:val="00E107FB"/>
    <w:rsid w:val="00E61E72"/>
    <w:rsid w:val="00E63C55"/>
    <w:rsid w:val="00E76F32"/>
    <w:rsid w:val="00EF2795"/>
    <w:rsid w:val="00F2504E"/>
    <w:rsid w:val="00F3709F"/>
    <w:rsid w:val="00F71BB9"/>
    <w:rsid w:val="00F9403C"/>
    <w:rsid w:val="00FC1D13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54F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eichen"/>
    <w:qFormat/>
    <w:rsid w:val="00156D47"/>
    <w:pPr>
      <w:spacing w:after="0" w:line="240" w:lineRule="auto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eichen">
    <w:name w:val="Kein Leerraum Zeichen"/>
    <w:basedOn w:val="Absatzstandardschriftart"/>
    <w:link w:val="KeinLeerraum"/>
    <w:rsid w:val="00156D47"/>
    <w:rPr>
      <w:rFonts w:eastAsia="Times New Roman" w:cs="Times New Roman"/>
    </w:rPr>
  </w:style>
  <w:style w:type="table" w:styleId="HelleSchattierung-Akzent1">
    <w:name w:val="Light Shading Accent 1"/>
    <w:basedOn w:val="NormaleTabelle"/>
    <w:uiPriority w:val="60"/>
    <w:rsid w:val="00670DCE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nk">
    <w:name w:val="Hyperlink"/>
    <w:basedOn w:val="Absatzstandardschriftart"/>
    <w:uiPriority w:val="99"/>
    <w:unhideWhenUsed/>
    <w:rsid w:val="00B01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eichen"/>
    <w:qFormat/>
    <w:rsid w:val="00156D47"/>
    <w:pPr>
      <w:spacing w:after="0" w:line="240" w:lineRule="auto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inLeerraumZeichen">
    <w:name w:val="Kein Leerraum Zeichen"/>
    <w:basedOn w:val="Absatzstandardschriftart"/>
    <w:link w:val="KeinLeerraum"/>
    <w:rsid w:val="00156D47"/>
    <w:rPr>
      <w:rFonts w:eastAsia="Times New Roman" w:cs="Times New Roman"/>
    </w:rPr>
  </w:style>
  <w:style w:type="table" w:styleId="HelleSchattierung-Akzent1">
    <w:name w:val="Light Shading Accent 1"/>
    <w:basedOn w:val="NormaleTabelle"/>
    <w:uiPriority w:val="60"/>
    <w:rsid w:val="00670DCE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nk">
    <w:name w:val="Hyperlink"/>
    <w:basedOn w:val="Absatzstandardschriftart"/>
    <w:uiPriority w:val="99"/>
    <w:unhideWhenUsed/>
    <w:rsid w:val="00B0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C1D65-9116-6B43-BED4-B9CD9EAD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3191</Characters>
  <Application>Microsoft Macintosh Word</Application>
  <DocSecurity>0</DocSecurity>
  <Lines>127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SBA Dresden</vt:lpstr>
    </vt:vector>
  </TitlesOfParts>
  <Manager/>
  <Company/>
  <LinksUpToDate>false</LinksUpToDate>
  <CharactersWithSpaces>3571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Dresden</dc:title>
  <dc:subject>FD Mathematik - 12monatiger VD</dc:subject>
  <dc:creator>J. Köcher</dc:creator>
  <cp:keywords/>
  <dc:description>AB: Unterrichtsmethoden I</dc:description>
  <cp:lastModifiedBy>Jens Köcher</cp:lastModifiedBy>
  <cp:revision>2</cp:revision>
  <dcterms:created xsi:type="dcterms:W3CDTF">2017-10-22T10:30:00Z</dcterms:created>
  <dcterms:modified xsi:type="dcterms:W3CDTF">2017-10-22T10:30:00Z</dcterms:modified>
  <cp:category/>
</cp:coreProperties>
</file>