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36644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Tipps und Hinweise zur Bewertung von </w:t>
      </w:r>
    </w:p>
    <w:p w14:paraId="3E626C66" w14:textId="3BC70091" w:rsidR="00CC6D05" w:rsidRPr="00161982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offenen Aufgaben – Kreativprodukten - Gruppenarbeit</w:t>
      </w:r>
    </w:p>
    <w:p w14:paraId="5EF24951" w14:textId="77777777" w:rsidR="0021583D" w:rsidRPr="00A42D33" w:rsidRDefault="0021583D" w:rsidP="002158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8"/>
          <w:szCs w:val="8"/>
        </w:rPr>
      </w:pPr>
    </w:p>
    <w:p w14:paraId="0DA30F9F" w14:textId="439B0F24" w:rsidR="003B6406" w:rsidRPr="009C5C71" w:rsidRDefault="003B6406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9C5C71">
        <w:rPr>
          <w:rFonts w:ascii="Verdana" w:hAnsi="Verdana" w:cs="Arial"/>
          <w:i/>
          <w:sz w:val="20"/>
          <w:szCs w:val="20"/>
        </w:rPr>
        <w:t>1</w:t>
      </w:r>
      <w:r w:rsidRPr="009C5C71">
        <w:rPr>
          <w:rFonts w:ascii="Verdana" w:hAnsi="Verdana" w:cs="Arial"/>
          <w:i/>
          <w:sz w:val="20"/>
          <w:szCs w:val="20"/>
        </w:rPr>
        <w:tab/>
        <w:t>Hinweise zur Bewertung von offenen Aufgaben/Kreativprodukten</w:t>
      </w:r>
    </w:p>
    <w:p w14:paraId="7B1D3ECF" w14:textId="0F53F5B2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</w:t>
      </w:r>
      <w:r w:rsidRPr="00A42D33">
        <w:rPr>
          <w:rFonts w:ascii="Verdana" w:hAnsi="Verdana" w:cs="Arial"/>
          <w:sz w:val="20"/>
          <w:szCs w:val="20"/>
        </w:rPr>
        <w:t>ffene Aufgaben</w:t>
      </w:r>
      <w:r>
        <w:rPr>
          <w:rFonts w:ascii="Verdana" w:hAnsi="Verdana" w:cs="Arial"/>
          <w:sz w:val="20"/>
          <w:szCs w:val="20"/>
        </w:rPr>
        <w:t>/Kreativprodukte können</w:t>
      </w:r>
      <w:r w:rsidRPr="00A42D33">
        <w:rPr>
          <w:rFonts w:ascii="Verdana" w:hAnsi="Verdana" w:cs="Arial"/>
          <w:sz w:val="20"/>
          <w:szCs w:val="20"/>
        </w:rPr>
        <w:t xml:space="preserve"> lösungswegoffen, e</w:t>
      </w:r>
      <w:r>
        <w:rPr>
          <w:rFonts w:ascii="Verdana" w:hAnsi="Verdana" w:cs="Arial"/>
          <w:sz w:val="20"/>
          <w:szCs w:val="20"/>
        </w:rPr>
        <w:t xml:space="preserve">rgebnisoffen oder beides sein. Deshalb </w:t>
      </w:r>
      <w:r w:rsidRPr="00A42D33">
        <w:rPr>
          <w:rFonts w:ascii="Verdana" w:hAnsi="Verdana" w:cs="Arial"/>
          <w:sz w:val="20"/>
          <w:szCs w:val="20"/>
        </w:rPr>
        <w:t>sind herkömmliche Bewertungskriterien nicht geeignet.</w:t>
      </w:r>
    </w:p>
    <w:p w14:paraId="2BFF7214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Durch offene Aufgaben soll die Kreativität der Schüler und ihre Problemlösekompetenz gefördert werden.  Ziel muss es daher sein, Bewertungsschemata zu entwickeln, die dem gerecht werden.</w:t>
      </w:r>
    </w:p>
    <w:p w14:paraId="01C82BE2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77481C92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A42D33">
        <w:rPr>
          <w:rFonts w:ascii="Verdana" w:hAnsi="Verdana" w:cs="Arial"/>
          <w:b/>
          <w:bCs/>
          <w:i/>
          <w:sz w:val="20"/>
          <w:szCs w:val="20"/>
        </w:rPr>
        <w:t>Wann</w:t>
      </w:r>
      <w:r w:rsidRPr="00A42D33">
        <w:rPr>
          <w:rFonts w:ascii="Verdana" w:hAnsi="Verdana" w:cs="Arial"/>
          <w:i/>
          <w:sz w:val="20"/>
          <w:szCs w:val="20"/>
        </w:rPr>
        <w:t xml:space="preserve"> sollte das Bewertungsschema festgelegt werden? </w:t>
      </w:r>
    </w:p>
    <w:tbl>
      <w:tblPr>
        <w:tblW w:w="932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350"/>
        <w:gridCol w:w="3454"/>
      </w:tblGrid>
      <w:tr w:rsidR="00A42D33" w:rsidRPr="00A42D33" w14:paraId="1EFFE071" w14:textId="77777777" w:rsidTr="00A42D33">
        <w:tc>
          <w:tcPr>
            <w:tcW w:w="25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7CF1F9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sz w:val="20"/>
                <w:szCs w:val="20"/>
              </w:rPr>
              <w:t>Festlegung</w:t>
            </w:r>
          </w:p>
        </w:tc>
        <w:tc>
          <w:tcPr>
            <w:tcW w:w="3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5B9B45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sz w:val="20"/>
                <w:szCs w:val="20"/>
              </w:rPr>
              <w:t>Vorteil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60A0A7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sz w:val="20"/>
                <w:szCs w:val="20"/>
              </w:rPr>
              <w:t>Nachteil</w:t>
            </w:r>
          </w:p>
        </w:tc>
      </w:tr>
      <w:tr w:rsidR="00A42D33" w:rsidRPr="00A42D33" w14:paraId="5BE0F4E6" w14:textId="77777777" w:rsidTr="00A42D33">
        <w:tblPrEx>
          <w:tblBorders>
            <w:top w:val="none" w:sz="0" w:space="0" w:color="auto"/>
          </w:tblBorders>
        </w:tblPrEx>
        <w:tc>
          <w:tcPr>
            <w:tcW w:w="25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520440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Vor dem Vorliegen der Schülerlösung</w:t>
            </w:r>
          </w:p>
        </w:tc>
        <w:tc>
          <w:tcPr>
            <w:tcW w:w="3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79E3BE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Schüler haben Kenntnis von den Kriterien, können sich danach richten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22B75A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Hinweise zu Anforderungen beeinflussen den Lösungsweg, nicht flexibel bei unerwarteten Lösungen</w:t>
            </w:r>
          </w:p>
        </w:tc>
      </w:tr>
      <w:tr w:rsidR="00A42D33" w:rsidRPr="00A42D33" w14:paraId="20A6E4EB" w14:textId="77777777" w:rsidTr="00A42D33">
        <w:tc>
          <w:tcPr>
            <w:tcW w:w="25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200979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Nach dem Vorliegen der Schülerlösung</w:t>
            </w:r>
          </w:p>
        </w:tc>
        <w:tc>
          <w:tcPr>
            <w:tcW w:w="3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1852B4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Orientierung an den Stärken und Schwächen der Schüler, Bezugsnorm: Sozialnorm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29A4DF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42D33">
              <w:rPr>
                <w:rFonts w:ascii="Verdana" w:hAnsi="Verdana" w:cs="Arial"/>
                <w:sz w:val="20"/>
                <w:szCs w:val="20"/>
              </w:rPr>
              <w:t>Transparenz im Vorfeld nicht gegeben</w:t>
            </w:r>
          </w:p>
        </w:tc>
      </w:tr>
    </w:tbl>
    <w:p w14:paraId="3DA8C00C" w14:textId="141ACDF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5F3286">
        <w:rPr>
          <w:rFonts w:ascii="Verdana" w:hAnsi="Verdana"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9B20F3" wp14:editId="635C44F6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781050" cy="1133475"/>
                <wp:effectExtent l="0" t="0" r="6350" b="952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133475"/>
                          <a:chOff x="0" y="0"/>
                          <a:chExt cx="850900" cy="1219200"/>
                        </a:xfrm>
                      </wpg:grpSpPr>
                      <wpg:grpSp>
                        <wpg:cNvPr id="4" name="Gruppieren 4"/>
                        <wpg:cNvGrpSpPr/>
                        <wpg:grpSpPr>
                          <a:xfrm>
                            <a:off x="0" y="0"/>
                            <a:ext cx="850900" cy="1219200"/>
                            <a:chOff x="0" y="0"/>
                            <a:chExt cx="8509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1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0900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Textfeld 3"/>
                          <wps:cNvSpPr txBox="1"/>
                          <wps:spPr>
                            <a:xfrm>
                              <a:off x="63500" y="685800"/>
                              <a:ext cx="5334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E96F89F" w14:textId="77777777" w:rsidR="003640F5" w:rsidRPr="00012D15" w:rsidRDefault="003640F5" w:rsidP="0021583D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C80B2F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TRICK</w:t>
                                </w:r>
                                <w: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Textfeld 2"/>
                        <wps:cNvSpPr txBox="1"/>
                        <wps:spPr>
                          <a:xfrm>
                            <a:off x="82550" y="228600"/>
                            <a:ext cx="600075" cy="2286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2EDC5" w14:textId="77777777" w:rsidR="003640F5" w:rsidRPr="00012D15" w:rsidRDefault="003640F5" w:rsidP="0021583D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C80B2F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TIPPS </w:t>
                              </w:r>
                              <w:r w:rsidRPr="00012D15">
                                <w:rPr>
                                  <w:rFonts w:ascii="Comic Sans MS" w:hAnsi="Comic Sans M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5" o:spid="_x0000_s1026" style="position:absolute;margin-left:414pt;margin-top:6.1pt;width:61.5pt;height:89.25pt;z-index:251661312;mso-width-relative:margin;mso-height-relative:margin" coordsize="850900,1219200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">
                <v:group id="Gruppieren 4" o:spid="_x0000_s1027" style="position:absolute;width:850900;height:1219200" coordsize="850900,121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" o:spid="_x0000_s1028" type="#_x0000_t75" style="position:absolute;width:850900;height:1219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3P&#10;LJ2+AAAA2gAAAA8AAABkcnMvZG93bnJldi54bWxET8uqwjAQ3Qv+QxjBnaa6EKlGEVHwgpurotuh&#10;mT4wmdQmV+v9eiMIrobDec582Voj7tT4yrGC0TABQZw5XXGh4HTcDqYgfEDWaByTgid5WC66nTmm&#10;2j34l+6HUIgYwj5FBWUIdSqlz0qy6IeuJo5c7hqLIcKmkLrBRwy3Ro6TZCItVhwbSqxpXVJ2PfxZ&#10;BTof1etietHnnTGb/5/baZ9vN0r1e+1qBiJQG77ij3un43x4v/K+cvEC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O3PLJ2+AAAA2gAAAA8AAAAAAAAAAAAAAAAAnAIAAGRycy9k&#10;b3ducmV2LnhtbFBLBQYAAAAABAAEAPcAAACHAwAAAAA=&#10;">
                    <v:imagedata r:id="rId10" o:title=""/>
                    <v:path arrowok="t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3" o:spid="_x0000_s1029" type="#_x0000_t202" style="position:absolute;left:63500;top:685800;width:533400;height:1809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gJU7xQAA&#10;ANoAAAAPAAAAZHJzL2Rvd25yZXYueG1sRI9Ba8JAFITvBf/D8gQvRTdaFImuUkWbQvFg9ODxmX0m&#10;sdm3IbvV+O+7BaHHYWa+YebL1lTiRo0rLSsYDiIQxJnVJecKjodtfwrCeWSNlWVS8CAHy0XnZY6x&#10;tnfe0y31uQgQdjEqKLyvYyldVpBBN7A1cfAutjHog2xyqRu8B7ip5CiKJtJgyWGhwJrWBWXf6Y9R&#10;8JUkk+MHJuNy80jP19Oual9XW6V63fZ9BsJT6//Dz/anVvAGf1fCDZ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WAlTvFAAAA2gAAAA8AAAAAAAAAAAAAAAAAlwIAAGRycy9k&#10;b3ducmV2LnhtbFBLBQYAAAAABAAEAPUAAACJAwAAAAA=&#10;" fillcolor="#ffc" stroked="f" strokeweight=".5pt">
                    <v:textbox inset="0,0,0,0">
                      <w:txbxContent>
                        <w:p w14:paraId="3E96F89F" w14:textId="77777777" w:rsidR="003640F5" w:rsidRPr="00012D15" w:rsidRDefault="003640F5" w:rsidP="0021583D">
                          <w:pPr>
                            <w:rPr>
                              <w:rFonts w:ascii="Comic Sans MS" w:hAnsi="Comic Sans MS"/>
                            </w:rPr>
                          </w:pPr>
                          <w:r w:rsidRPr="00C80B2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TRICK</w:t>
                          </w: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feld 2" o:spid="_x0000_s1030" type="#_x0000_t202" style="position:absolute;left:82550;top:228600;width:600075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zDCgxQAA&#10;ANoAAAAPAAAAZHJzL2Rvd25yZXYueG1sRI9Ba8JAFITvgv9heYVeRDcNVEp0lSpNI5Qemubg8Zl9&#10;TVKzb0N2q/HfuwXB4zAz3zDL9WBacaLeNZYVPM0iEMSl1Q1XCorvdPoCwnlkja1lUnAhB+vVeLTE&#10;RNszf9Ep95UIEHYJKqi97xIpXVmTQTezHXHwfmxv0AfZV1L3eA5w08o4iubSYMNhocaOtjWVx/zP&#10;KPjIsnnxjtlz83bJD7/7z3aYbFKlHh+G1wUIT4O/h2/tnVYQw/+VcAPk6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rMMKDFAAAA2gAAAA8AAAAAAAAAAAAAAAAAlwIAAGRycy9k&#10;b3ducmV2LnhtbFBLBQYAAAAABAAEAPUAAACJAwAAAAA=&#10;" fillcolor="#ffc" stroked="f" strokeweight=".5pt">
                  <v:textbox inset="0,0,0,0">
                    <w:txbxContent>
                      <w:p w14:paraId="08C2EDC5" w14:textId="77777777" w:rsidR="003640F5" w:rsidRPr="00012D15" w:rsidRDefault="003640F5" w:rsidP="0021583D">
                        <w:pPr>
                          <w:rPr>
                            <w:rFonts w:ascii="Comic Sans MS" w:hAnsi="Comic Sans MS"/>
                          </w:rPr>
                        </w:pPr>
                        <w:r w:rsidRPr="00C80B2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TIPPS </w:t>
                        </w:r>
                        <w:r w:rsidRPr="00012D15">
                          <w:rPr>
                            <w:rFonts w:ascii="Comic Sans MS" w:hAnsi="Comic Sans M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DC5A70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A42D33">
        <w:rPr>
          <w:rFonts w:ascii="Verdana" w:hAnsi="Verdana" w:cs="Arial"/>
          <w:b/>
          <w:bCs/>
          <w:i/>
          <w:sz w:val="20"/>
          <w:szCs w:val="20"/>
        </w:rPr>
        <w:t>Was</w:t>
      </w:r>
      <w:r w:rsidRPr="00A42D33">
        <w:rPr>
          <w:rFonts w:ascii="Verdana" w:hAnsi="Verdana" w:cs="Arial"/>
          <w:i/>
          <w:sz w:val="20"/>
          <w:szCs w:val="20"/>
        </w:rPr>
        <w:t xml:space="preserve"> sollte in die Bewertung einfließen?</w:t>
      </w:r>
    </w:p>
    <w:p w14:paraId="59863881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Befolgen der Arbeitsanweisung</w:t>
      </w:r>
    </w:p>
    <w:p w14:paraId="0D328116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Nachvollziehbarkeit des Lösungsweges</w:t>
      </w:r>
    </w:p>
    <w:p w14:paraId="359E2E67" w14:textId="5A8E23B5" w:rsidR="00A42D33" w:rsidRPr="003B6406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3B6406">
        <w:rPr>
          <w:rFonts w:ascii="Verdana" w:hAnsi="Verdana" w:cs="Arial"/>
          <w:sz w:val="20"/>
          <w:szCs w:val="20"/>
        </w:rPr>
        <w:t>Zeitaufwand</w:t>
      </w:r>
      <w:r w:rsidR="003B6406">
        <w:rPr>
          <w:rFonts w:ascii="Verdana" w:hAnsi="Verdana" w:cs="Arial"/>
          <w:sz w:val="20"/>
          <w:szCs w:val="20"/>
        </w:rPr>
        <w:t>/</w:t>
      </w:r>
      <w:r w:rsidRPr="003B6406">
        <w:rPr>
          <w:rFonts w:ascii="Verdana" w:hAnsi="Verdana" w:cs="Arial"/>
          <w:sz w:val="20"/>
          <w:szCs w:val="20"/>
        </w:rPr>
        <w:t>Einsatz angemessener Hilfsmittel</w:t>
      </w:r>
    </w:p>
    <w:p w14:paraId="1066FDE9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mathematische Richtigkeit</w:t>
      </w:r>
    </w:p>
    <w:p w14:paraId="5A279AFA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Schlüssigkeit und Genauigkeit des Ergebnisses</w:t>
      </w:r>
    </w:p>
    <w:p w14:paraId="3C713FAA" w14:textId="1128E533" w:rsidR="00A42D33" w:rsidRPr="00A42D33" w:rsidRDefault="003B6406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Verwendung von Fachbegriffen</w:t>
      </w:r>
    </w:p>
    <w:p w14:paraId="5FA4243D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sprachliche Richtigkeit</w:t>
      </w:r>
    </w:p>
    <w:p w14:paraId="370F1CF1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zeichnerische Genauigkeit</w:t>
      </w:r>
    </w:p>
    <w:p w14:paraId="59D608CA" w14:textId="77777777" w:rsidR="00A42D33" w:rsidRPr="00A42D33" w:rsidRDefault="00A42D33" w:rsidP="00A42D33">
      <w:pPr>
        <w:pStyle w:val="Listenabsatz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2D33">
        <w:rPr>
          <w:rFonts w:ascii="Verdana" w:hAnsi="Verdana" w:cs="Arial"/>
          <w:sz w:val="20"/>
          <w:szCs w:val="20"/>
        </w:rPr>
        <w:t>besondere Kreativität und Lösungsideen</w:t>
      </w:r>
    </w:p>
    <w:p w14:paraId="031C12EA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670E5334" w14:textId="5A68E66B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A42D33">
        <w:rPr>
          <w:rFonts w:ascii="Verdana" w:hAnsi="Verdana" w:cs="Arial"/>
          <w:b/>
          <w:bCs/>
          <w:i/>
          <w:sz w:val="20"/>
          <w:szCs w:val="20"/>
        </w:rPr>
        <w:t>Wie</w:t>
      </w:r>
      <w:r w:rsidR="00926D9C">
        <w:rPr>
          <w:rFonts w:ascii="Verdana" w:hAnsi="Verdana" w:cs="Arial"/>
          <w:i/>
          <w:sz w:val="20"/>
          <w:szCs w:val="20"/>
        </w:rPr>
        <w:t xml:space="preserve"> könnte</w:t>
      </w:r>
      <w:r w:rsidRPr="00A42D33">
        <w:rPr>
          <w:rFonts w:ascii="Verdana" w:hAnsi="Verdana" w:cs="Arial"/>
          <w:i/>
          <w:sz w:val="20"/>
          <w:szCs w:val="20"/>
        </w:rPr>
        <w:t xml:space="preserve"> die</w:t>
      </w:r>
      <w:r w:rsidR="003B6406">
        <w:rPr>
          <w:rFonts w:ascii="Verdana" w:hAnsi="Verdana" w:cs="Arial"/>
          <w:i/>
          <w:sz w:val="20"/>
          <w:szCs w:val="20"/>
        </w:rPr>
        <w:t xml:space="preserve"> Gewichtung erfolgen? </w:t>
      </w:r>
      <w:r w:rsidR="00926D9C">
        <w:rPr>
          <w:rFonts w:ascii="Verdana" w:hAnsi="Verdana" w:cs="Arial"/>
          <w:i/>
          <w:sz w:val="20"/>
          <w:szCs w:val="20"/>
        </w:rPr>
        <w:t xml:space="preserve">(Bsp.: </w:t>
      </w:r>
      <w:r>
        <w:rPr>
          <w:rFonts w:ascii="Verdana" w:hAnsi="Verdana" w:cs="Arial"/>
          <w:i/>
          <w:sz w:val="20"/>
          <w:szCs w:val="20"/>
        </w:rPr>
        <w:t>25 – Punkte – Gesamtwertung)</w:t>
      </w:r>
    </w:p>
    <w:p w14:paraId="2B9AD493" w14:textId="4BED82BE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1.</w:t>
      </w:r>
      <w:r>
        <w:rPr>
          <w:rFonts w:ascii="Verdana" w:hAnsi="Verdana" w:cs="Arial"/>
          <w:i/>
          <w:sz w:val="20"/>
          <w:szCs w:val="20"/>
        </w:rPr>
        <w:tab/>
      </w:r>
      <w:r w:rsidRPr="00A42D33">
        <w:rPr>
          <w:rFonts w:ascii="Verdana" w:hAnsi="Verdana" w:cs="Arial"/>
          <w:i/>
          <w:sz w:val="20"/>
          <w:szCs w:val="20"/>
        </w:rPr>
        <w:t>Befol</w:t>
      </w:r>
      <w:r w:rsidR="00155C03">
        <w:rPr>
          <w:rFonts w:ascii="Verdana" w:hAnsi="Verdana" w:cs="Arial"/>
          <w:i/>
          <w:sz w:val="20"/>
          <w:szCs w:val="20"/>
        </w:rPr>
        <w:t>gen der Arbeitsanweisung (max. 3</w:t>
      </w:r>
      <w:r w:rsidRPr="00A42D33">
        <w:rPr>
          <w:rFonts w:ascii="Verdana" w:hAnsi="Verdana" w:cs="Arial"/>
          <w:i/>
          <w:sz w:val="20"/>
          <w:szCs w:val="20"/>
        </w:rPr>
        <w:t xml:space="preserve"> Punkte):</w:t>
      </w:r>
    </w:p>
    <w:p w14:paraId="121C42C4" w14:textId="6B35EB19" w:rsidR="00A42D33" w:rsidRPr="00155C0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 w:rsidRPr="00155C03">
        <w:rPr>
          <w:rFonts w:ascii="Verdana" w:hAnsi="Verdana" w:cs="Arial"/>
          <w:sz w:val="20"/>
          <w:szCs w:val="20"/>
        </w:rPr>
        <w:t>Wurden gegebene Werte verwendet? Wurde der Lösungsweg erklärt? Wurde der R</w:t>
      </w:r>
      <w:r w:rsidRPr="00155C03">
        <w:rPr>
          <w:rFonts w:ascii="Verdana" w:hAnsi="Verdana" w:cs="Arial"/>
          <w:sz w:val="20"/>
          <w:szCs w:val="20"/>
        </w:rPr>
        <w:t>e</w:t>
      </w:r>
      <w:r w:rsidRPr="00155C03">
        <w:rPr>
          <w:rFonts w:ascii="Verdana" w:hAnsi="Verdana" w:cs="Arial"/>
          <w:sz w:val="20"/>
          <w:szCs w:val="20"/>
        </w:rPr>
        <w:t>chenweg aufgeschrieben?</w:t>
      </w:r>
    </w:p>
    <w:p w14:paraId="613A12E5" w14:textId="0E731BBD" w:rsidR="00A42D33" w:rsidRPr="00A42D33" w:rsidRDefault="00155C0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2.</w:t>
      </w:r>
      <w:r>
        <w:rPr>
          <w:rFonts w:ascii="Verdana" w:hAnsi="Verdana" w:cs="Arial"/>
          <w:i/>
          <w:sz w:val="20"/>
          <w:szCs w:val="20"/>
        </w:rPr>
        <w:tab/>
        <w:t>Nachvollziehbarkeit (max. 3</w:t>
      </w:r>
      <w:r w:rsidR="00A42D33" w:rsidRPr="00A42D33">
        <w:rPr>
          <w:rFonts w:ascii="Verdana" w:hAnsi="Verdana" w:cs="Arial"/>
          <w:i/>
          <w:sz w:val="20"/>
          <w:szCs w:val="20"/>
        </w:rPr>
        <w:t xml:space="preserve"> Punkte)</w:t>
      </w:r>
    </w:p>
    <w:p w14:paraId="246B4C6B" w14:textId="41AAEF66" w:rsidR="00A42D33" w:rsidRPr="00155C0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 w:rsidRPr="00155C03">
        <w:rPr>
          <w:rFonts w:ascii="Verdana" w:hAnsi="Verdana" w:cs="Arial"/>
          <w:sz w:val="20"/>
          <w:szCs w:val="20"/>
        </w:rPr>
        <w:t>Verständlichkeit des Lösungsweges gegeben? Logische Struktur? sprachliche Richti</w:t>
      </w:r>
      <w:r w:rsidRPr="00155C03">
        <w:rPr>
          <w:rFonts w:ascii="Verdana" w:hAnsi="Verdana" w:cs="Arial"/>
          <w:sz w:val="20"/>
          <w:szCs w:val="20"/>
        </w:rPr>
        <w:t>g</w:t>
      </w:r>
      <w:r w:rsidRPr="00155C03">
        <w:rPr>
          <w:rFonts w:ascii="Verdana" w:hAnsi="Verdana" w:cs="Arial"/>
          <w:sz w:val="20"/>
          <w:szCs w:val="20"/>
        </w:rPr>
        <w:t>keit?</w:t>
      </w:r>
    </w:p>
    <w:p w14:paraId="2E494618" w14:textId="08B66B2F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3.</w:t>
      </w:r>
      <w:r>
        <w:rPr>
          <w:rFonts w:ascii="Verdana" w:hAnsi="Verdana" w:cs="Arial"/>
          <w:i/>
          <w:sz w:val="20"/>
          <w:szCs w:val="20"/>
        </w:rPr>
        <w:tab/>
      </w:r>
      <w:r w:rsidRPr="00A42D33">
        <w:rPr>
          <w:rFonts w:ascii="Verdana" w:hAnsi="Verdana" w:cs="Arial"/>
          <w:i/>
          <w:sz w:val="20"/>
          <w:szCs w:val="20"/>
        </w:rPr>
        <w:t>m</w:t>
      </w:r>
      <w:r w:rsidR="00155C03">
        <w:rPr>
          <w:rFonts w:ascii="Verdana" w:hAnsi="Verdana" w:cs="Arial"/>
          <w:i/>
          <w:sz w:val="20"/>
          <w:szCs w:val="20"/>
        </w:rPr>
        <w:t>athematische Richtigkeit (max. 6</w:t>
      </w:r>
      <w:r w:rsidRPr="00A42D33">
        <w:rPr>
          <w:rFonts w:ascii="Verdana" w:hAnsi="Verdana" w:cs="Arial"/>
          <w:i/>
          <w:sz w:val="20"/>
          <w:szCs w:val="20"/>
        </w:rPr>
        <w:t xml:space="preserve"> Punkte)</w:t>
      </w:r>
    </w:p>
    <w:p w14:paraId="0209F861" w14:textId="16F71971" w:rsidR="00A42D33" w:rsidRPr="00155C0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sz w:val="20"/>
          <w:szCs w:val="20"/>
        </w:rPr>
      </w:pPr>
      <w:r w:rsidRPr="00155C03">
        <w:rPr>
          <w:rFonts w:ascii="Verdana" w:hAnsi="Verdana" w:cs="Arial"/>
          <w:sz w:val="20"/>
          <w:szCs w:val="20"/>
        </w:rPr>
        <w:t>Auswahl der zum Lösungsweg passenden Formeln? Richtige Maßeinheiten? „Richtiges Rechnen“?</w:t>
      </w:r>
    </w:p>
    <w:p w14:paraId="435F6BD4" w14:textId="37C986C2" w:rsidR="00A42D33" w:rsidRPr="00A42D33" w:rsidRDefault="00155C0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4.</w:t>
      </w:r>
      <w:r>
        <w:rPr>
          <w:rFonts w:ascii="Verdana" w:hAnsi="Verdana" w:cs="Arial"/>
          <w:i/>
          <w:sz w:val="20"/>
          <w:szCs w:val="20"/>
        </w:rPr>
        <w:tab/>
        <w:t>Schlüssigkeit (max. 6</w:t>
      </w:r>
      <w:r w:rsidR="00A42D33" w:rsidRPr="00A42D33">
        <w:rPr>
          <w:rFonts w:ascii="Verdana" w:hAnsi="Verdana" w:cs="Arial"/>
          <w:i/>
          <w:sz w:val="20"/>
          <w:szCs w:val="20"/>
        </w:rPr>
        <w:t xml:space="preserve"> Punkte)</w:t>
      </w:r>
    </w:p>
    <w:p w14:paraId="46D52B53" w14:textId="03D61A2D" w:rsidR="00A42D33" w:rsidRPr="00155C0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Arial"/>
          <w:sz w:val="20"/>
          <w:szCs w:val="20"/>
        </w:rPr>
      </w:pPr>
      <w:r w:rsidRPr="00155C03">
        <w:rPr>
          <w:rFonts w:ascii="Verdana" w:hAnsi="Verdana" w:cs="Arial"/>
          <w:sz w:val="20"/>
          <w:szCs w:val="20"/>
        </w:rPr>
        <w:t>Eignung des Lösungskonzepts/des Lösungsweges?</w:t>
      </w:r>
      <w:r w:rsidR="00155C03" w:rsidRPr="00155C03">
        <w:rPr>
          <w:rFonts w:ascii="Verdana" w:hAnsi="Verdana" w:cs="Arial"/>
          <w:sz w:val="20"/>
          <w:szCs w:val="20"/>
        </w:rPr>
        <w:t xml:space="preserve"> </w:t>
      </w:r>
      <w:r w:rsidRPr="00155C03">
        <w:rPr>
          <w:rFonts w:ascii="Verdana" w:hAnsi="Verdana" w:cs="Arial"/>
          <w:sz w:val="20"/>
          <w:szCs w:val="20"/>
        </w:rPr>
        <w:t>Vollständigkeit</w:t>
      </w:r>
      <w:r w:rsidR="00155C03" w:rsidRPr="00155C03">
        <w:rPr>
          <w:rFonts w:ascii="Verdana" w:hAnsi="Verdana" w:cs="Arial"/>
          <w:sz w:val="20"/>
          <w:szCs w:val="20"/>
        </w:rPr>
        <w:t>?</w:t>
      </w:r>
    </w:p>
    <w:p w14:paraId="2D6D6B34" w14:textId="41952652" w:rsidR="00155C03" w:rsidRDefault="00155C0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5.</w:t>
      </w:r>
      <w:r>
        <w:rPr>
          <w:rFonts w:ascii="Verdana" w:hAnsi="Verdana" w:cs="Arial"/>
          <w:i/>
          <w:sz w:val="20"/>
          <w:szCs w:val="20"/>
        </w:rPr>
        <w:tab/>
      </w:r>
      <w:r w:rsidR="00A42D33" w:rsidRPr="00A42D33">
        <w:rPr>
          <w:rFonts w:ascii="Verdana" w:hAnsi="Verdana" w:cs="Arial"/>
          <w:i/>
          <w:sz w:val="20"/>
          <w:szCs w:val="20"/>
        </w:rPr>
        <w:t xml:space="preserve">Genauigkeit des Ergebnisses </w:t>
      </w:r>
      <w:r>
        <w:rPr>
          <w:rFonts w:ascii="Verdana" w:hAnsi="Verdana" w:cs="Arial"/>
          <w:i/>
          <w:sz w:val="20"/>
          <w:szCs w:val="20"/>
        </w:rPr>
        <w:t>(max. 5 Punkte)</w:t>
      </w:r>
    </w:p>
    <w:p w14:paraId="5E1DA6E3" w14:textId="0AEEF50A" w:rsidR="00A42D33" w:rsidRPr="00155C03" w:rsidRDefault="00155C03" w:rsidP="00155C03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Arial"/>
          <w:b/>
          <w:bCs/>
          <w:sz w:val="20"/>
          <w:szCs w:val="20"/>
        </w:rPr>
      </w:pPr>
      <w:r w:rsidRPr="00155C03">
        <w:rPr>
          <w:rFonts w:ascii="Verdana" w:hAnsi="Verdana" w:cs="Arial"/>
          <w:sz w:val="20"/>
          <w:szCs w:val="20"/>
        </w:rPr>
        <w:t xml:space="preserve">in Bezug auf den </w:t>
      </w:r>
      <w:r w:rsidR="00A42D33" w:rsidRPr="00155C03">
        <w:rPr>
          <w:rFonts w:ascii="Verdana" w:hAnsi="Verdana" w:cs="Arial"/>
          <w:sz w:val="20"/>
          <w:szCs w:val="20"/>
        </w:rPr>
        <w:t>Schätzvorgang</w:t>
      </w:r>
      <w:r w:rsidRPr="00155C03">
        <w:rPr>
          <w:rFonts w:ascii="Verdana" w:hAnsi="Verdana" w:cs="Arial"/>
          <w:sz w:val="20"/>
          <w:szCs w:val="20"/>
        </w:rPr>
        <w:t xml:space="preserve">? in Bezug auf die </w:t>
      </w:r>
      <w:r w:rsidR="00A42D33" w:rsidRPr="00155C03">
        <w:rPr>
          <w:rFonts w:ascii="Verdana" w:hAnsi="Verdana" w:cs="Arial"/>
          <w:sz w:val="20"/>
          <w:szCs w:val="20"/>
        </w:rPr>
        <w:t>Größenordnung</w:t>
      </w:r>
      <w:r w:rsidRPr="00155C03">
        <w:rPr>
          <w:rFonts w:ascii="Verdana" w:hAnsi="Verdana" w:cs="Arial"/>
          <w:sz w:val="20"/>
          <w:szCs w:val="20"/>
        </w:rPr>
        <w:t>? in Bezug auf die zeichnerische Genauigkeit?</w:t>
      </w:r>
      <w:r w:rsidR="00A42D33" w:rsidRPr="00155C03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178E8878" w14:textId="78F90231" w:rsidR="00A42D33" w:rsidRPr="003B6406" w:rsidRDefault="00155C0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3B6406">
        <w:rPr>
          <w:rFonts w:ascii="Verdana" w:hAnsi="Verdana" w:cs="Arial"/>
          <w:i/>
          <w:sz w:val="20"/>
          <w:szCs w:val="20"/>
        </w:rPr>
        <w:t>6.</w:t>
      </w:r>
      <w:r w:rsidRPr="003B6406">
        <w:rPr>
          <w:rFonts w:ascii="Verdana" w:hAnsi="Verdana" w:cs="Arial"/>
          <w:i/>
          <w:sz w:val="20"/>
          <w:szCs w:val="20"/>
        </w:rPr>
        <w:tab/>
        <w:t>besondere Kreativität und Lösungsideen (max. 2 Punkte)</w:t>
      </w:r>
    </w:p>
    <w:p w14:paraId="2C8B5999" w14:textId="77777777" w:rsidR="00155C03" w:rsidRPr="003B6406" w:rsidRDefault="00155C0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52162ADA" w14:textId="259B686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A42D33">
        <w:rPr>
          <w:rFonts w:ascii="Verdana" w:hAnsi="Verdana" w:cs="Arial"/>
          <w:i/>
          <w:sz w:val="20"/>
          <w:szCs w:val="20"/>
        </w:rPr>
        <w:t>Auch folgendes Bewertungsschema ist m</w:t>
      </w:r>
      <w:r w:rsidR="00155C03">
        <w:rPr>
          <w:rFonts w:ascii="Verdana" w:hAnsi="Verdana" w:cs="Arial"/>
          <w:i/>
          <w:sz w:val="20"/>
          <w:szCs w:val="20"/>
        </w:rPr>
        <w:t xml:space="preserve">öglich: </w:t>
      </w:r>
    </w:p>
    <w:tbl>
      <w:tblPr>
        <w:tblW w:w="932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917"/>
        <w:gridCol w:w="3454"/>
      </w:tblGrid>
      <w:tr w:rsidR="00A42D33" w:rsidRPr="00A42D33" w14:paraId="78C37BCE" w14:textId="77777777" w:rsidTr="003B6406"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76BD12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Bereiche</w:t>
            </w:r>
          </w:p>
        </w:tc>
        <w:tc>
          <w:tcPr>
            <w:tcW w:w="39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402724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Kreativität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2A747B" w14:textId="77777777" w:rsidR="00A42D33" w:rsidRPr="00A42D33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A42D33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Korrektheit</w:t>
            </w:r>
          </w:p>
        </w:tc>
      </w:tr>
      <w:tr w:rsidR="00A42D33" w:rsidRPr="00A42D33" w14:paraId="760B0B55" w14:textId="77777777" w:rsidTr="003B6406">
        <w:tblPrEx>
          <w:tblBorders>
            <w:top w:val="none" w:sz="0" w:space="0" w:color="auto"/>
          </w:tblBorders>
        </w:tblPrEx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71880A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 xml:space="preserve">Gestaltung </w:t>
            </w:r>
          </w:p>
        </w:tc>
        <w:tc>
          <w:tcPr>
            <w:tcW w:w="39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7CF1B9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Interessante Darstellung, Illustrat</w:t>
            </w:r>
            <w:r w:rsidRPr="003B6406">
              <w:rPr>
                <w:rFonts w:ascii="Verdana" w:hAnsi="Verdana" w:cs="Arial"/>
                <w:sz w:val="20"/>
                <w:szCs w:val="20"/>
              </w:rPr>
              <w:t>i</w:t>
            </w:r>
            <w:r w:rsidRPr="003B6406">
              <w:rPr>
                <w:rFonts w:ascii="Verdana" w:hAnsi="Verdana" w:cs="Arial"/>
                <w:sz w:val="20"/>
                <w:szCs w:val="20"/>
              </w:rPr>
              <w:t>onen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523D6B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Klare Form, Übersichtlichkeit</w:t>
            </w:r>
          </w:p>
        </w:tc>
      </w:tr>
      <w:tr w:rsidR="00A42D33" w:rsidRPr="00A42D33" w14:paraId="1FF14D55" w14:textId="77777777" w:rsidTr="003B6406">
        <w:tblPrEx>
          <w:tblBorders>
            <w:top w:val="none" w:sz="0" w:space="0" w:color="auto"/>
          </w:tblBorders>
        </w:tblPrEx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BEB770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Nutzung von Mathematik</w:t>
            </w:r>
          </w:p>
        </w:tc>
        <w:tc>
          <w:tcPr>
            <w:tcW w:w="39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900B65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Unerwartete Ansätze, Kombination von Ideen aus verschiedenen Bere</w:t>
            </w:r>
            <w:r w:rsidRPr="003B6406">
              <w:rPr>
                <w:rFonts w:ascii="Verdana" w:hAnsi="Verdana" w:cs="Arial"/>
                <w:sz w:val="20"/>
                <w:szCs w:val="20"/>
              </w:rPr>
              <w:t>i</w:t>
            </w:r>
            <w:r w:rsidRPr="003B6406">
              <w:rPr>
                <w:rFonts w:ascii="Verdana" w:hAnsi="Verdana" w:cs="Arial"/>
                <w:sz w:val="20"/>
                <w:szCs w:val="20"/>
              </w:rPr>
              <w:t>chen, Neuschöpfungen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11F503" w14:textId="0126D6DC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Richtige Berechnungen, m</w:t>
            </w:r>
            <w:r w:rsidRPr="003B6406">
              <w:rPr>
                <w:rFonts w:ascii="Verdana" w:hAnsi="Verdana" w:cs="Arial"/>
                <w:sz w:val="20"/>
                <w:szCs w:val="20"/>
              </w:rPr>
              <w:t>a</w:t>
            </w:r>
            <w:r w:rsidRPr="003B6406">
              <w:rPr>
                <w:rFonts w:ascii="Verdana" w:hAnsi="Verdana" w:cs="Arial"/>
                <w:sz w:val="20"/>
                <w:szCs w:val="20"/>
              </w:rPr>
              <w:t>thematische Aspekte kons</w:t>
            </w:r>
            <w:r w:rsidRPr="003B6406">
              <w:rPr>
                <w:rFonts w:ascii="Verdana" w:hAnsi="Verdana" w:cs="Arial"/>
                <w:sz w:val="20"/>
                <w:szCs w:val="20"/>
              </w:rPr>
              <w:t>e</w:t>
            </w:r>
            <w:r w:rsidRPr="003B6406">
              <w:rPr>
                <w:rFonts w:ascii="Verdana" w:hAnsi="Verdana" w:cs="Arial"/>
                <w:sz w:val="20"/>
                <w:szCs w:val="20"/>
              </w:rPr>
              <w:t>quent verfolgt</w:t>
            </w:r>
          </w:p>
        </w:tc>
      </w:tr>
      <w:tr w:rsidR="00A42D33" w:rsidRPr="00A42D33" w14:paraId="1A68F50E" w14:textId="77777777" w:rsidTr="003B6406">
        <w:tblPrEx>
          <w:tblBorders>
            <w:top w:val="none" w:sz="0" w:space="0" w:color="auto"/>
          </w:tblBorders>
        </w:tblPrEx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30762C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Sprache</w:t>
            </w:r>
          </w:p>
        </w:tc>
        <w:tc>
          <w:tcPr>
            <w:tcW w:w="39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32239D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Ausdrucksreiche, interessante Spr</w:t>
            </w:r>
            <w:r w:rsidRPr="003B6406">
              <w:rPr>
                <w:rFonts w:ascii="Verdana" w:hAnsi="Verdana" w:cs="Arial"/>
                <w:sz w:val="20"/>
                <w:szCs w:val="20"/>
              </w:rPr>
              <w:t>a</w:t>
            </w:r>
            <w:r w:rsidRPr="003B6406">
              <w:rPr>
                <w:rFonts w:ascii="Verdana" w:hAnsi="Verdana" w:cs="Arial"/>
                <w:sz w:val="20"/>
                <w:szCs w:val="20"/>
              </w:rPr>
              <w:t>che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8D2FA0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Korrekte Fachsprache, richtige Argumente</w:t>
            </w:r>
          </w:p>
        </w:tc>
      </w:tr>
      <w:tr w:rsidR="00A42D33" w:rsidRPr="00A42D33" w14:paraId="456468B9" w14:textId="77777777" w:rsidTr="003B6406">
        <w:tc>
          <w:tcPr>
            <w:tcW w:w="195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8DCB17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Gründlichkeit</w:t>
            </w:r>
          </w:p>
        </w:tc>
        <w:tc>
          <w:tcPr>
            <w:tcW w:w="39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B50341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Sonderfälle, Probleme erkannt, A</w:t>
            </w:r>
            <w:r w:rsidRPr="003B6406">
              <w:rPr>
                <w:rFonts w:ascii="Verdana" w:hAnsi="Verdana" w:cs="Arial"/>
                <w:sz w:val="20"/>
                <w:szCs w:val="20"/>
              </w:rPr>
              <w:t>l</w:t>
            </w:r>
            <w:r w:rsidRPr="003B6406">
              <w:rPr>
                <w:rFonts w:ascii="Verdana" w:hAnsi="Verdana" w:cs="Arial"/>
                <w:sz w:val="20"/>
                <w:szCs w:val="20"/>
              </w:rPr>
              <w:t>ternativen</w:t>
            </w:r>
          </w:p>
        </w:tc>
        <w:tc>
          <w:tcPr>
            <w:tcW w:w="34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4A9C8C" w14:textId="77777777" w:rsidR="00A42D33" w:rsidRPr="003B6406" w:rsidRDefault="00A42D33" w:rsidP="00A4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B6406">
              <w:rPr>
                <w:rFonts w:ascii="Verdana" w:hAnsi="Verdana" w:cs="Arial"/>
                <w:sz w:val="20"/>
                <w:szCs w:val="20"/>
              </w:rPr>
              <w:t>Alle erforderlichen Teile au</w:t>
            </w:r>
            <w:r w:rsidRPr="003B6406">
              <w:rPr>
                <w:rFonts w:ascii="Verdana" w:hAnsi="Verdana" w:cs="Arial"/>
                <w:sz w:val="20"/>
                <w:szCs w:val="20"/>
              </w:rPr>
              <w:t>s</w:t>
            </w:r>
            <w:r w:rsidRPr="003B6406">
              <w:rPr>
                <w:rFonts w:ascii="Verdana" w:hAnsi="Verdana" w:cs="Arial"/>
                <w:sz w:val="20"/>
                <w:szCs w:val="20"/>
              </w:rPr>
              <w:t>führlich berechnet</w:t>
            </w:r>
          </w:p>
        </w:tc>
      </w:tr>
    </w:tbl>
    <w:p w14:paraId="7F9C9799" w14:textId="0F42246D" w:rsidR="003B6406" w:rsidRDefault="003B6406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sz w:val="20"/>
          <w:szCs w:val="20"/>
        </w:rPr>
      </w:pPr>
      <w:r w:rsidRPr="003B6406">
        <w:rPr>
          <w:rFonts w:ascii="Verdana" w:hAnsi="Verdana" w:cs="Arial"/>
          <w:b/>
          <w:bCs/>
          <w:i/>
          <w:sz w:val="20"/>
          <w:szCs w:val="20"/>
        </w:rPr>
        <w:lastRenderedPageBreak/>
        <w:t>2</w:t>
      </w:r>
      <w:r w:rsidRPr="003B6406">
        <w:rPr>
          <w:rFonts w:ascii="Verdana" w:hAnsi="Verdana" w:cs="Arial"/>
          <w:b/>
          <w:bCs/>
          <w:i/>
          <w:sz w:val="20"/>
          <w:szCs w:val="20"/>
        </w:rPr>
        <w:tab/>
        <w:t>Hinweise zur Bewertung von Gruppenarbeit</w:t>
      </w:r>
    </w:p>
    <w:p w14:paraId="777C1979" w14:textId="77777777" w:rsidR="003B6406" w:rsidRDefault="003B6406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sz w:val="20"/>
          <w:szCs w:val="20"/>
        </w:rPr>
      </w:pPr>
    </w:p>
    <w:p w14:paraId="6EEA39C8" w14:textId="2AB78D31" w:rsidR="003B6406" w:rsidRDefault="003B6406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sz w:val="20"/>
          <w:szCs w:val="20"/>
        </w:rPr>
      </w:pPr>
      <w:r w:rsidRPr="003B6406">
        <w:rPr>
          <w:rFonts w:ascii="Verdana" w:hAnsi="Verdana" w:cs="Arial"/>
          <w:bCs/>
          <w:i/>
          <w:sz w:val="20"/>
          <w:szCs w:val="20"/>
        </w:rPr>
        <w:t>Möglichkeiten der Bewertung</w:t>
      </w:r>
    </w:p>
    <w:p w14:paraId="0DB7C26E" w14:textId="77777777" w:rsidR="003640F5" w:rsidRPr="003640F5" w:rsidRDefault="003640F5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sz w:val="8"/>
          <w:szCs w:val="8"/>
        </w:rPr>
      </w:pPr>
    </w:p>
    <w:p w14:paraId="3570C903" w14:textId="77777777" w:rsidR="003B6406" w:rsidRPr="007A507F" w:rsidRDefault="003B6406" w:rsidP="003B640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>Es werden nur klar abgrenzbare individuelle Leistungsanteile bewertet.</w:t>
      </w:r>
    </w:p>
    <w:p w14:paraId="42DC3874" w14:textId="1F09A81D" w:rsidR="003B6406" w:rsidRPr="007A507F" w:rsidRDefault="003B6406" w:rsidP="003B640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 xml:space="preserve">Die Mitglieder der Gruppe verteilen einen Punkte </w:t>
      </w:r>
      <w:r w:rsidR="007A507F">
        <w:rPr>
          <w:rFonts w:ascii="Verdana" w:hAnsi="Verdana" w:cs="Arial"/>
          <w:sz w:val="20"/>
          <w:szCs w:val="20"/>
        </w:rPr>
        <w:t xml:space="preserve">- </w:t>
      </w:r>
      <w:r w:rsidRPr="007A507F">
        <w:rPr>
          <w:rFonts w:ascii="Verdana" w:hAnsi="Verdana" w:cs="Arial"/>
          <w:sz w:val="20"/>
          <w:szCs w:val="20"/>
        </w:rPr>
        <w:t>bzw. Notenpool leistungsbezogen selbst unter sich auf. (Beispiel Klasse 11: Gruppenarbeit mit 4 Personen ist eine Note 2, d.h. 42 Punkte für ALLE – „Teilen Sie auf!“)</w:t>
      </w:r>
    </w:p>
    <w:p w14:paraId="4E5AF3EA" w14:textId="3D708BC3" w:rsidR="003B6406" w:rsidRPr="007A507F" w:rsidRDefault="003B6406" w:rsidP="003B640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>Die Bewertung für die gemeinsame Gruppenleistung wird zum Ausgangspunkt der i</w:t>
      </w:r>
      <w:r w:rsidRPr="007A507F">
        <w:rPr>
          <w:rFonts w:ascii="Verdana" w:hAnsi="Verdana" w:cs="Arial"/>
          <w:sz w:val="20"/>
          <w:szCs w:val="20"/>
        </w:rPr>
        <w:t>n</w:t>
      </w:r>
      <w:r w:rsidRPr="007A507F">
        <w:rPr>
          <w:rFonts w:ascii="Verdana" w:hAnsi="Verdana" w:cs="Arial"/>
          <w:sz w:val="20"/>
          <w:szCs w:val="20"/>
        </w:rPr>
        <w:t>dividuellen Leistungseinschätzung genommen, die im Auswertungsgespräch erfolgt und die Übereinstimmung bzw. Differenz zur Gruppennote festlegt.</w:t>
      </w:r>
    </w:p>
    <w:p w14:paraId="124C4050" w14:textId="654AB248" w:rsidR="003B6406" w:rsidRPr="007A507F" w:rsidRDefault="003B6406" w:rsidP="003B6406">
      <w:pPr>
        <w:pStyle w:val="Listenabsatz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>Alle Mitglieder einer Gruppe erhalten die gleiche Note, die dem Gruppenergebnis en</w:t>
      </w:r>
      <w:r w:rsidRPr="007A507F">
        <w:rPr>
          <w:rFonts w:ascii="Verdana" w:hAnsi="Verdana" w:cs="Arial"/>
          <w:sz w:val="20"/>
          <w:szCs w:val="20"/>
        </w:rPr>
        <w:t>t</w:t>
      </w:r>
      <w:r w:rsidRPr="007A507F">
        <w:rPr>
          <w:rFonts w:ascii="Verdana" w:hAnsi="Verdana" w:cs="Arial"/>
          <w:sz w:val="20"/>
          <w:szCs w:val="20"/>
        </w:rPr>
        <w:t>spricht.</w:t>
      </w:r>
    </w:p>
    <w:p w14:paraId="124BEA8C" w14:textId="77777777" w:rsidR="003B6406" w:rsidRPr="003B6406" w:rsidRDefault="003B6406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0571BA28" w14:textId="7BBAAD34" w:rsidR="003B6406" w:rsidRPr="005603C3" w:rsidRDefault="00AA7A2E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sz w:val="20"/>
          <w:szCs w:val="20"/>
        </w:rPr>
      </w:pPr>
      <w:r w:rsidRPr="005F328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206F16" wp14:editId="439392DC">
                <wp:simplePos x="0" y="0"/>
                <wp:positionH relativeFrom="column">
                  <wp:posOffset>-800100</wp:posOffset>
                </wp:positionH>
                <wp:positionV relativeFrom="paragraph">
                  <wp:posOffset>121920</wp:posOffset>
                </wp:positionV>
                <wp:extent cx="781050" cy="1133475"/>
                <wp:effectExtent l="0" t="0" r="6350" b="9525"/>
                <wp:wrapNone/>
                <wp:docPr id="6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133475"/>
                          <a:chOff x="0" y="0"/>
                          <a:chExt cx="850900" cy="1219200"/>
                        </a:xfrm>
                      </wpg:grpSpPr>
                      <wpg:grpSp>
                        <wpg:cNvPr id="7" name="Gruppieren 4"/>
                        <wpg:cNvGrpSpPr/>
                        <wpg:grpSpPr>
                          <a:xfrm>
                            <a:off x="0" y="0"/>
                            <a:ext cx="850900" cy="1219200"/>
                            <a:chOff x="0" y="0"/>
                            <a:chExt cx="8509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8" name="Grafi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0900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Textfeld 9"/>
                          <wps:cNvSpPr txBox="1"/>
                          <wps:spPr>
                            <a:xfrm>
                              <a:off x="63500" y="685800"/>
                              <a:ext cx="5334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373453" w14:textId="77777777" w:rsidR="003640F5" w:rsidRPr="00012D15" w:rsidRDefault="003640F5" w:rsidP="008C3339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C80B2F"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TRICK</w:t>
                                </w:r>
                                <w:r>
                                  <w:rPr>
                                    <w:rFonts w:ascii="Comic Sans MS" w:hAnsi="Comic Sans MS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feld 10"/>
                        <wps:cNvSpPr txBox="1"/>
                        <wps:spPr>
                          <a:xfrm>
                            <a:off x="82550" y="228600"/>
                            <a:ext cx="600075" cy="2286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C0FFCD" w14:textId="77777777" w:rsidR="003640F5" w:rsidRPr="00012D15" w:rsidRDefault="003640F5" w:rsidP="008C3339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C80B2F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TIPPS </w:t>
                              </w:r>
                              <w:r w:rsidRPr="00012D15">
                                <w:rPr>
                                  <w:rFonts w:ascii="Comic Sans MS" w:hAnsi="Comic Sans M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position:absolute;margin-left:-62.95pt;margin-top:9.6pt;width:61.5pt;height:89.25pt;z-index:251667456;mso-width-relative:margin;mso-height-relative:margin" coordsize="850900,1219200" o:gfxdata="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">
                <v:group id="Gruppieren 4" o:spid="_x0000_s1032" style="position:absolute;width:850900;height:1219200" coordsize="850900,121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Grafik 1" o:spid="_x0000_s1033" type="#_x0000_t75" style="position:absolute;width:850900;height:1219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z1&#10;hQC/AAAA2gAAAA8AAABkcnMvZG93bnJldi54bWxET8uKwjAU3Q/4D+EK7qapLkSqsUhRcMDNOKLb&#10;S3P7wOSmNhmt8/VmIczycN6rfLBG3Kn3rWMF0yQFQVw63XKt4PSz+1yA8AFZo3FMCp7kIV+PPlaY&#10;affgb7ofQy1iCPsMFTQhdJmUvmzIok9cRxy5yvUWQ4R9LXWPjxhujZyl6VxabDk2NNhR0VB5Pf5a&#10;BbqadkW9uOjz3pjt39ftdKh2W6Um42GzBBFoCP/it3uvFcSt8Uq8AXL9Ag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89YUAvwAAANoAAAAPAAAAAAAAAAAAAAAAAJwCAABkcnMv&#10;ZG93bnJldi54bWxQSwUGAAAAAAQABAD3AAAAiAMAAAAA&#10;">
                    <v:imagedata r:id="rId11" o:title=""/>
                    <v:path arrowok="t"/>
                  </v:shape>
                  <v:shape id="Textfeld 9" o:spid="_x0000_s1034" type="#_x0000_t202" style="position:absolute;left:63500;top:685800;width:533400;height:1809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aKLRxQAA&#10;ANoAAAAPAAAAZHJzL2Rvd25yZXYueG1sRI9Ba8JAFITvBf/D8gQvohuFikZXqaJNofRg9ODxmX0m&#10;sdm3IbvV+O+7BaHHYWa+YRar1lTiRo0rLSsYDSMQxJnVJecKjofdYArCeWSNlWVS8CAHq2XnZYGx&#10;tnfe0y31uQgQdjEqKLyvYyldVpBBN7Q1cfAutjHog2xyqRu8B7ip5DiKJtJgyWGhwJo2BWXf6Y9R&#10;8Jkkk+M7Jq/l9pGer6evqu2vd0r1uu3bHISn1v+Hn+0PrWAGf1fCDZD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RootHFAAAA2gAAAA8AAAAAAAAAAAAAAAAAlwIAAGRycy9k&#10;b3ducmV2LnhtbFBLBQYAAAAABAAEAPUAAACJAwAAAAA=&#10;" fillcolor="#ffc" stroked="f" strokeweight=".5pt">
                    <v:textbox inset="0,0,0,0">
                      <w:txbxContent>
                        <w:p w14:paraId="05373453" w14:textId="77777777" w:rsidR="003640F5" w:rsidRPr="00012D15" w:rsidRDefault="003640F5" w:rsidP="008C3339">
                          <w:pPr>
                            <w:rPr>
                              <w:rFonts w:ascii="Comic Sans MS" w:hAnsi="Comic Sans MS"/>
                            </w:rPr>
                          </w:pPr>
                          <w:r w:rsidRPr="00C80B2F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TRICK</w:t>
                          </w:r>
                          <w:r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feld 10" o:spid="_x0000_s1035" type="#_x0000_t202" style="position:absolute;left:82550;top:228600;width:600075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HV35xgAA&#10;ANsAAAAPAAAAZHJzL2Rvd25yZXYueG1sRI9Ba8JAEIXvgv9hmUIvUjcWKhJdpYo2hdJDo4cex+w0&#10;Sc3OhuxW47/vHARvM7w3732zWPWuUWfqQu3ZwGScgCIuvK25NHDY755moEJEtth4JgNXCrBaDgcL&#10;TK2/8Bed81gqCeGQooEqxjbVOhQVOQxj3xKL9uM7h1HWrtS2w4uEu0Y/J8lUO6xZGipsaVNRccr/&#10;nIGPLJse3jB7qbfX/Pj7/dn0o/XOmMeH/nUOKlIf7+bb9bsVfKGXX2QAvfw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DHV35xgAAANsAAAAPAAAAAAAAAAAAAAAAAJcCAABkcnMv&#10;ZG93bnJldi54bWxQSwUGAAAAAAQABAD1AAAAigMAAAAA&#10;" fillcolor="#ffc" stroked="f" strokeweight=".5pt">
                  <v:textbox inset="0,0,0,0">
                    <w:txbxContent>
                      <w:p w14:paraId="56C0FFCD" w14:textId="77777777" w:rsidR="003640F5" w:rsidRPr="00012D15" w:rsidRDefault="003640F5" w:rsidP="008C3339">
                        <w:pPr>
                          <w:rPr>
                            <w:rFonts w:ascii="Comic Sans MS" w:hAnsi="Comic Sans MS"/>
                          </w:rPr>
                        </w:pPr>
                        <w:r w:rsidRPr="00C80B2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TIPPS </w:t>
                        </w:r>
                        <w:r w:rsidRPr="00012D15">
                          <w:rPr>
                            <w:rFonts w:ascii="Comic Sans MS" w:hAnsi="Comic Sans M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6406" w:rsidRPr="005603C3">
        <w:rPr>
          <w:rFonts w:ascii="Verdana" w:hAnsi="Verdana" w:cs="Arial"/>
          <w:bCs/>
          <w:i/>
          <w:sz w:val="20"/>
          <w:szCs w:val="20"/>
        </w:rPr>
        <w:t xml:space="preserve">Kriterien für </w:t>
      </w:r>
      <w:r w:rsidR="005603C3">
        <w:rPr>
          <w:rFonts w:ascii="Verdana" w:hAnsi="Verdana" w:cs="Arial"/>
          <w:bCs/>
          <w:i/>
          <w:sz w:val="20"/>
          <w:szCs w:val="20"/>
        </w:rPr>
        <w:t>die Bewertung von Gruppenarbeit</w:t>
      </w:r>
    </w:p>
    <w:p w14:paraId="21E3995E" w14:textId="77777777" w:rsidR="003B6406" w:rsidRPr="003640F5" w:rsidRDefault="003B6406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59018102" w14:textId="77777777" w:rsidR="007A507F" w:rsidRPr="007A507F" w:rsidRDefault="003B6406" w:rsidP="007A50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i/>
          <w:sz w:val="20"/>
          <w:szCs w:val="20"/>
        </w:rPr>
      </w:pPr>
      <w:r w:rsidRPr="007A507F">
        <w:rPr>
          <w:rFonts w:ascii="Verdana" w:hAnsi="Verdana" w:cs="Arial"/>
          <w:bCs/>
          <w:i/>
          <w:sz w:val="20"/>
          <w:szCs w:val="20"/>
        </w:rPr>
        <w:t>Inhalt</w:t>
      </w:r>
      <w:r w:rsidR="007A507F" w:rsidRPr="007A507F">
        <w:rPr>
          <w:rFonts w:ascii="Verdana" w:hAnsi="Verdana" w:cs="Arial"/>
          <w:bCs/>
          <w:i/>
          <w:sz w:val="20"/>
          <w:szCs w:val="20"/>
        </w:rPr>
        <w:t>liche Bewertung</w:t>
      </w:r>
    </w:p>
    <w:p w14:paraId="337F74F4" w14:textId="423C5159" w:rsidR="003B6406" w:rsidRPr="007A507F" w:rsidRDefault="007A507F" w:rsidP="007A50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 xml:space="preserve">Bewertung des </w:t>
      </w:r>
      <w:r w:rsidR="003B6406" w:rsidRPr="007A507F">
        <w:rPr>
          <w:rFonts w:ascii="Verdana" w:hAnsi="Verdana" w:cs="Arial"/>
          <w:sz w:val="20"/>
          <w:szCs w:val="20"/>
        </w:rPr>
        <w:t xml:space="preserve">vorgelegten </w:t>
      </w:r>
      <w:r w:rsidRPr="007A507F">
        <w:rPr>
          <w:rFonts w:ascii="Verdana" w:hAnsi="Verdana" w:cs="Arial"/>
          <w:sz w:val="20"/>
          <w:szCs w:val="20"/>
        </w:rPr>
        <w:t>Gruppenergebnisses und der</w:t>
      </w:r>
      <w:r w:rsidR="003B6406" w:rsidRPr="007A507F">
        <w:rPr>
          <w:rFonts w:ascii="Verdana" w:hAnsi="Verdana" w:cs="Arial"/>
          <w:sz w:val="20"/>
          <w:szCs w:val="20"/>
        </w:rPr>
        <w:t xml:space="preserve"> Qualität </w:t>
      </w:r>
      <w:r w:rsidRPr="007A507F">
        <w:rPr>
          <w:rFonts w:ascii="Verdana" w:hAnsi="Verdana" w:cs="Arial"/>
          <w:sz w:val="20"/>
          <w:szCs w:val="20"/>
        </w:rPr>
        <w:t xml:space="preserve">z.B. </w:t>
      </w:r>
      <w:r w:rsidR="003B6406" w:rsidRPr="007A507F">
        <w:rPr>
          <w:rFonts w:ascii="Verdana" w:hAnsi="Verdana" w:cs="Arial"/>
          <w:sz w:val="20"/>
          <w:szCs w:val="20"/>
        </w:rPr>
        <w:t xml:space="preserve">der </w:t>
      </w:r>
      <w:r w:rsidR="003B6406" w:rsidRPr="007A507F">
        <w:rPr>
          <w:rFonts w:ascii="Verdana" w:hAnsi="Verdana" w:cs="Arial"/>
          <w:bCs/>
          <w:sz w:val="20"/>
          <w:szCs w:val="20"/>
        </w:rPr>
        <w:t>Präsentation</w:t>
      </w:r>
    </w:p>
    <w:p w14:paraId="65093BEA" w14:textId="0C724684" w:rsidR="003B6406" w:rsidRPr="007A507F" w:rsidRDefault="007A507F" w:rsidP="007A50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7A507F">
        <w:rPr>
          <w:rFonts w:ascii="Verdana" w:hAnsi="Verdana" w:cs="Arial"/>
          <w:sz w:val="20"/>
          <w:szCs w:val="20"/>
        </w:rPr>
        <w:t>d.h. Punktverteilung für mathematische Leistung/</w:t>
      </w:r>
      <w:r w:rsidR="003B6406" w:rsidRPr="007A507F">
        <w:rPr>
          <w:rFonts w:ascii="Verdana" w:hAnsi="Verdana" w:cs="Arial"/>
          <w:sz w:val="20"/>
          <w:szCs w:val="20"/>
        </w:rPr>
        <w:t>Punkte für die Präsentation</w:t>
      </w:r>
    </w:p>
    <w:p w14:paraId="2E4C7127" w14:textId="77777777" w:rsidR="003B6406" w:rsidRPr="003640F5" w:rsidRDefault="003B6406" w:rsidP="007A50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i/>
          <w:sz w:val="8"/>
          <w:szCs w:val="8"/>
        </w:rPr>
      </w:pPr>
    </w:p>
    <w:p w14:paraId="459DA349" w14:textId="260F94FB" w:rsidR="003B6406" w:rsidRPr="003B6406" w:rsidRDefault="007A507F" w:rsidP="007A50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Prozessbezogene </w:t>
      </w:r>
      <w:r w:rsidR="003B6406" w:rsidRPr="003B6406">
        <w:rPr>
          <w:rFonts w:ascii="Verdana" w:hAnsi="Verdana" w:cs="Arial"/>
          <w:i/>
          <w:sz w:val="20"/>
          <w:szCs w:val="20"/>
        </w:rPr>
        <w:t>Bewertung</w:t>
      </w:r>
    </w:p>
    <w:p w14:paraId="4B8DF140" w14:textId="77777777" w:rsidR="003B6406" w:rsidRPr="0031070A" w:rsidRDefault="003B6406" w:rsidP="007A507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31070A">
        <w:rPr>
          <w:rFonts w:ascii="Verdana" w:hAnsi="Verdana" w:cs="Arial"/>
          <w:sz w:val="20"/>
          <w:szCs w:val="20"/>
        </w:rPr>
        <w:t xml:space="preserve">z. B. gemeinsamer Aufgabenbewältigung; Maß an Selbstständigkeit und Kooperation </w:t>
      </w:r>
    </w:p>
    <w:p w14:paraId="5A3A8E79" w14:textId="15B55CC5" w:rsidR="003B6406" w:rsidRPr="0031070A" w:rsidRDefault="0021323E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Cs/>
          <w:sz w:val="20"/>
          <w:szCs w:val="20"/>
        </w:rPr>
      </w:pPr>
      <w:r w:rsidRPr="0031070A">
        <w:rPr>
          <w:rFonts w:ascii="Verdana" w:hAnsi="Verdana" w:cs="Arial"/>
          <w:sz w:val="20"/>
          <w:szCs w:val="20"/>
        </w:rPr>
        <w:t xml:space="preserve">Nutzung von </w:t>
      </w:r>
      <w:r w:rsidR="003B6406" w:rsidRPr="0031070A">
        <w:rPr>
          <w:rFonts w:ascii="Verdana" w:hAnsi="Verdana" w:cs="Arial"/>
          <w:sz w:val="20"/>
          <w:szCs w:val="20"/>
        </w:rPr>
        <w:t>B</w:t>
      </w:r>
      <w:r w:rsidRPr="0031070A">
        <w:rPr>
          <w:rFonts w:ascii="Verdana" w:hAnsi="Verdana" w:cs="Arial"/>
          <w:sz w:val="20"/>
          <w:szCs w:val="20"/>
        </w:rPr>
        <w:t xml:space="preserve">eobachtungsbogen für den Lehrer/ für den </w:t>
      </w:r>
      <w:r w:rsidR="003B6406" w:rsidRPr="0031070A">
        <w:rPr>
          <w:rFonts w:ascii="Verdana" w:hAnsi="Verdana" w:cs="Arial"/>
          <w:iCs/>
          <w:sz w:val="20"/>
          <w:szCs w:val="20"/>
        </w:rPr>
        <w:t>Schüler:</w:t>
      </w:r>
    </w:p>
    <w:p w14:paraId="1378964B" w14:textId="77777777" w:rsidR="003B6406" w:rsidRPr="0031070A" w:rsidRDefault="003B6406" w:rsidP="0021323E">
      <w:pPr>
        <w:pStyle w:val="Listenabsatz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31070A">
        <w:rPr>
          <w:rFonts w:ascii="Verdana" w:hAnsi="Verdana" w:cs="Arial"/>
          <w:sz w:val="20"/>
          <w:szCs w:val="20"/>
        </w:rPr>
        <w:t>Selbsteinschätzungsbogen</w:t>
      </w:r>
    </w:p>
    <w:p w14:paraId="3ED7737C" w14:textId="2750FCB7" w:rsidR="003B6406" w:rsidRPr="0031070A" w:rsidRDefault="003B6406" w:rsidP="003B6406">
      <w:pPr>
        <w:pStyle w:val="Listenabsatz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31070A">
        <w:rPr>
          <w:rFonts w:ascii="Verdana" w:hAnsi="Verdana" w:cs="Arial"/>
          <w:sz w:val="20"/>
          <w:szCs w:val="20"/>
        </w:rPr>
        <w:t>Gruppe schätzt die Arbeit der einzelnen Gruppenmitglieder mithilfe der Bewertungskr</w:t>
      </w:r>
      <w:r w:rsidRPr="0031070A">
        <w:rPr>
          <w:rFonts w:ascii="Verdana" w:hAnsi="Verdana" w:cs="Arial"/>
          <w:sz w:val="20"/>
          <w:szCs w:val="20"/>
        </w:rPr>
        <w:t>i</w:t>
      </w:r>
      <w:r w:rsidRPr="0031070A">
        <w:rPr>
          <w:rFonts w:ascii="Verdana" w:hAnsi="Verdana" w:cs="Arial"/>
          <w:sz w:val="20"/>
          <w:szCs w:val="20"/>
        </w:rPr>
        <w:t>te</w:t>
      </w:r>
      <w:r w:rsidR="0021323E" w:rsidRPr="0031070A">
        <w:rPr>
          <w:rFonts w:ascii="Verdana" w:hAnsi="Verdana" w:cs="Arial"/>
          <w:sz w:val="20"/>
          <w:szCs w:val="20"/>
        </w:rPr>
        <w:t>rien ein und legt das dem Lehrer vor</w:t>
      </w:r>
    </w:p>
    <w:p w14:paraId="6A7640C0" w14:textId="77777777" w:rsidR="003B6406" w:rsidRPr="0031070A" w:rsidRDefault="003B6406" w:rsidP="0021323E">
      <w:pPr>
        <w:pStyle w:val="Listenabsatz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31070A">
        <w:rPr>
          <w:rFonts w:ascii="Verdana" w:hAnsi="Verdana" w:cs="Arial"/>
          <w:sz w:val="20"/>
          <w:szCs w:val="20"/>
        </w:rPr>
        <w:t>Vergabe eines Punktepools, der durch die Gruppenmitglieder auf die einzelnen Schüler aufgeteilt werden muss</w:t>
      </w:r>
    </w:p>
    <w:p w14:paraId="4491B0B6" w14:textId="77777777" w:rsidR="0021323E" w:rsidRDefault="0021323E" w:rsidP="0021323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2BBE0AF9" w14:textId="34B7C0AF" w:rsidR="0021323E" w:rsidRDefault="0021323E" w:rsidP="0021323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21323E">
        <w:rPr>
          <w:rFonts w:ascii="Verdana" w:hAnsi="Verdana" w:cs="Arial"/>
          <w:i/>
          <w:sz w:val="20"/>
          <w:szCs w:val="20"/>
        </w:rPr>
        <w:t>Quellen für Beobachtungsbögen</w:t>
      </w:r>
    </w:p>
    <w:p w14:paraId="3A1C0C45" w14:textId="77777777" w:rsidR="003640F5" w:rsidRPr="003640F5" w:rsidRDefault="003640F5" w:rsidP="0021323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6CCF1BD9" w14:textId="5C45652A" w:rsidR="0031070A" w:rsidRDefault="00850C15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hyperlink r:id="rId12" w:anchor="Variante1" w:history="1">
        <w:r w:rsidR="0031070A" w:rsidRPr="0031070A">
          <w:rPr>
            <w:rStyle w:val="Link"/>
            <w:rFonts w:ascii="Verdana" w:hAnsi="Verdana" w:cs="Arial"/>
            <w:i/>
            <w:sz w:val="20"/>
            <w:szCs w:val="20"/>
          </w:rPr>
          <w:t>Beobachtungsbögen TU-Dortmund</w:t>
        </w:r>
      </w:hyperlink>
      <w:r w:rsidR="0031070A">
        <w:rPr>
          <w:rFonts w:ascii="Verdana" w:hAnsi="Verdana" w:cs="Arial"/>
          <w:i/>
          <w:sz w:val="20"/>
          <w:szCs w:val="20"/>
        </w:rPr>
        <w:t xml:space="preserve"> </w:t>
      </w:r>
    </w:p>
    <w:p w14:paraId="606C4D10" w14:textId="77777777" w:rsidR="0031070A" w:rsidRPr="003640F5" w:rsidRDefault="0031070A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8"/>
          <w:szCs w:val="8"/>
        </w:rPr>
      </w:pPr>
    </w:p>
    <w:p w14:paraId="551574D9" w14:textId="1C7B6D91" w:rsidR="0031070A" w:rsidRDefault="00850C15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  <w:hyperlink r:id="rId13" w:history="1">
        <w:r w:rsidR="00B57BFE" w:rsidRPr="00B57BFE">
          <w:rPr>
            <w:rStyle w:val="Link"/>
            <w:rFonts w:ascii="Verdana" w:hAnsi="Verdana" w:cs="Arial"/>
            <w:i/>
            <w:sz w:val="20"/>
            <w:szCs w:val="20"/>
          </w:rPr>
          <w:t>Linksammlung Schweizer Bildungsserver zu Beurteilungen...</w:t>
        </w:r>
      </w:hyperlink>
    </w:p>
    <w:p w14:paraId="333098B3" w14:textId="77777777" w:rsidR="0031070A" w:rsidRDefault="0031070A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BAC6D40" w14:textId="760FCF77" w:rsidR="003B6406" w:rsidRDefault="003640F5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0"/>
          <w:szCs w:val="20"/>
          <w:u w:val="single"/>
        </w:rPr>
      </w:pPr>
      <w:r>
        <w:rPr>
          <w:rFonts w:ascii="Verdana" w:hAnsi="Verdana" w:cs="Arial"/>
          <w:i/>
          <w:sz w:val="20"/>
          <w:szCs w:val="20"/>
        </w:rPr>
        <w:t xml:space="preserve">Beispiel: </w:t>
      </w:r>
      <w:r w:rsidR="003B6406" w:rsidRPr="003B6406">
        <w:rPr>
          <w:rFonts w:ascii="Verdana" w:hAnsi="Verdana" w:cs="Arial"/>
          <w:i/>
          <w:sz w:val="20"/>
          <w:szCs w:val="20"/>
        </w:rPr>
        <w:t xml:space="preserve">Bewertungsvorschlag </w:t>
      </w:r>
      <w:r>
        <w:rPr>
          <w:rFonts w:ascii="Verdana" w:hAnsi="Verdana" w:cs="Arial"/>
          <w:i/>
          <w:sz w:val="20"/>
          <w:szCs w:val="20"/>
        </w:rPr>
        <w:t xml:space="preserve">für ein </w:t>
      </w:r>
      <w:r w:rsidR="003B6406" w:rsidRPr="003B6406">
        <w:rPr>
          <w:rFonts w:ascii="Verdana" w:hAnsi="Verdana" w:cs="Arial"/>
          <w:i/>
          <w:iCs/>
          <w:sz w:val="20"/>
          <w:szCs w:val="20"/>
          <w:u w:val="single"/>
        </w:rPr>
        <w:t>Gruppenpuzzle</w:t>
      </w:r>
    </w:p>
    <w:p w14:paraId="03A393AF" w14:textId="77777777" w:rsidR="003640F5" w:rsidRPr="003B6406" w:rsidRDefault="003640F5" w:rsidP="003B64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30E80E70" w14:textId="77777777" w:rsidR="003B6406" w:rsidRPr="003640F5" w:rsidRDefault="003B6406" w:rsidP="003640F5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i/>
          <w:sz w:val="20"/>
          <w:szCs w:val="20"/>
        </w:rPr>
      </w:pPr>
      <w:r w:rsidRPr="003640F5">
        <w:rPr>
          <w:rFonts w:ascii="Verdana" w:hAnsi="Verdana" w:cs="Arial"/>
          <w:i/>
          <w:sz w:val="20"/>
          <w:szCs w:val="20"/>
        </w:rPr>
        <w:t>Durchführung eines Leistungstests in Einzelarbeit</w:t>
      </w:r>
    </w:p>
    <w:p w14:paraId="517E9E87" w14:textId="77777777" w:rsidR="003B6406" w:rsidRDefault="003B6406" w:rsidP="003640F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Arial"/>
          <w:i/>
          <w:sz w:val="20"/>
          <w:szCs w:val="20"/>
        </w:rPr>
      </w:pPr>
      <w:r w:rsidRPr="003B6406">
        <w:rPr>
          <w:rFonts w:ascii="Verdana" w:hAnsi="Verdana" w:cs="Arial"/>
          <w:i/>
          <w:sz w:val="20"/>
          <w:szCs w:val="20"/>
        </w:rPr>
        <w:t>(Qualität der Expertenteams und Vermittlungsqualität des einzelnen prüfbar)</w:t>
      </w:r>
    </w:p>
    <w:p w14:paraId="58A0039F" w14:textId="77777777" w:rsidR="003640F5" w:rsidRPr="003640F5" w:rsidRDefault="003640F5" w:rsidP="003640F5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Arial"/>
          <w:i/>
          <w:sz w:val="8"/>
          <w:szCs w:val="8"/>
        </w:rPr>
      </w:pPr>
    </w:p>
    <w:p w14:paraId="01947198" w14:textId="77777777" w:rsidR="003B6406" w:rsidRPr="003640F5" w:rsidRDefault="003B6406" w:rsidP="003640F5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Arial"/>
          <w:i/>
          <w:sz w:val="20"/>
          <w:szCs w:val="20"/>
        </w:rPr>
      </w:pPr>
      <w:r w:rsidRPr="003640F5">
        <w:rPr>
          <w:rFonts w:ascii="Verdana" w:hAnsi="Verdana" w:cs="Arial"/>
          <w:i/>
          <w:sz w:val="20"/>
          <w:szCs w:val="20"/>
        </w:rPr>
        <w:t>Auswertung der Tests für die einzelnen Stammgruppen, um die Arbeit der Gruppen einschätzen und werten zu können (auch als „Wettbewerb“ um die beste Gruppenlei</w:t>
      </w:r>
      <w:r w:rsidRPr="003640F5">
        <w:rPr>
          <w:rFonts w:ascii="Verdana" w:hAnsi="Verdana" w:cs="Arial"/>
          <w:i/>
          <w:sz w:val="20"/>
          <w:szCs w:val="20"/>
        </w:rPr>
        <w:t>s</w:t>
      </w:r>
      <w:r w:rsidRPr="003640F5">
        <w:rPr>
          <w:rFonts w:ascii="Verdana" w:hAnsi="Verdana" w:cs="Arial"/>
          <w:i/>
          <w:sz w:val="20"/>
          <w:szCs w:val="20"/>
        </w:rPr>
        <w:t>tung möglich)</w:t>
      </w:r>
    </w:p>
    <w:p w14:paraId="38124E16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314A6368" w14:textId="77777777" w:rsidR="00A42D33" w:rsidRPr="00A42D33" w:rsidRDefault="00A42D33" w:rsidP="00A42D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C6D878D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0F613FF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2B6A0D6E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1E920F1A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45A1FA0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707C2C64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6BFEE6A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6C2A3C89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2B61406B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4CF10B08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6411AA8" w14:textId="77777777" w:rsidR="00A42D33" w:rsidRDefault="00A42D33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14:paraId="510A9EA7" w14:textId="77777777" w:rsidR="00AA7A2E" w:rsidRDefault="00AA7A2E" w:rsidP="0021583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sectPr w:rsidR="00AA7A2E" w:rsidSect="008038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0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B601" w14:textId="77777777" w:rsidR="003640F5" w:rsidRDefault="003640F5" w:rsidP="00831A51">
      <w:pPr>
        <w:spacing w:after="0" w:line="240" w:lineRule="auto"/>
      </w:pPr>
      <w:r>
        <w:separator/>
      </w:r>
    </w:p>
  </w:endnote>
  <w:endnote w:type="continuationSeparator" w:id="0">
    <w:p w14:paraId="6F2F0C56" w14:textId="77777777" w:rsidR="003640F5" w:rsidRDefault="003640F5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0750" w14:textId="77777777" w:rsidR="00850C15" w:rsidRDefault="00850C1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51736" w14:textId="77777777" w:rsidR="00850C15" w:rsidRDefault="00850C15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86EFE" w14:textId="77777777" w:rsidR="00850C15" w:rsidRDefault="00850C1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08F0B" w14:textId="77777777" w:rsidR="003640F5" w:rsidRDefault="003640F5" w:rsidP="00831A51">
      <w:pPr>
        <w:spacing w:after="0" w:line="240" w:lineRule="auto"/>
      </w:pPr>
      <w:r>
        <w:separator/>
      </w:r>
    </w:p>
  </w:footnote>
  <w:footnote w:type="continuationSeparator" w:id="0">
    <w:p w14:paraId="55D40701" w14:textId="77777777" w:rsidR="003640F5" w:rsidRDefault="003640F5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CFD18" w14:textId="77777777" w:rsidR="00850C15" w:rsidRDefault="00850C1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3640F5" w14:paraId="1D36C9D0" w14:textId="77777777" w:rsidTr="008038AF">
      <w:trPr>
        <w:trHeight w:val="496"/>
      </w:trPr>
      <w:tc>
        <w:tcPr>
          <w:tcW w:w="7988" w:type="dxa"/>
        </w:tcPr>
        <w:p w14:paraId="42E7B97F" w14:textId="77777777" w:rsidR="003640F5" w:rsidRDefault="003640F5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4EC40358" w14:textId="3BE9EEAD" w:rsidR="003640F5" w:rsidRPr="008038AF" w:rsidRDefault="00850C15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LaSuB</w:t>
          </w:r>
          <w:r>
            <w:rPr>
              <w:rFonts w:ascii="Verdana" w:eastAsiaTheme="majorEastAsia" w:hAnsi="Verdana" w:cstheme="majorBidi"/>
              <w:sz w:val="16"/>
              <w:szCs w:val="16"/>
            </w:rPr>
            <w:t xml:space="preserve"> Dresden         </w:t>
          </w:r>
          <w:bookmarkStart w:id="0" w:name="_GoBack"/>
          <w:bookmarkEnd w:id="0"/>
          <w:r w:rsidR="003640F5">
            <w:rPr>
              <w:rFonts w:ascii="Verdana" w:eastAsiaTheme="majorEastAsia" w:hAnsi="Verdana" w:cstheme="majorBidi"/>
              <w:sz w:val="16"/>
              <w:szCs w:val="16"/>
            </w:rPr>
            <w:t xml:space="preserve">                                                                                             J. K</w:t>
          </w:r>
          <w:r w:rsidR="003640F5">
            <w:rPr>
              <w:rFonts w:ascii="Verdana" w:eastAsiaTheme="majorEastAsia" w:hAnsi="Verdana" w:cstheme="majorBidi"/>
              <w:sz w:val="16"/>
              <w:szCs w:val="16"/>
            </w:rPr>
            <w:t>ö</w:t>
          </w:r>
          <w:r w:rsidR="003640F5">
            <w:rPr>
              <w:rFonts w:ascii="Verdana" w:eastAsiaTheme="majorEastAsia" w:hAnsi="Verdana" w:cstheme="majorBidi"/>
              <w:sz w:val="16"/>
              <w:szCs w:val="16"/>
            </w:rPr>
            <w:t>cher</w:t>
          </w:r>
        </w:p>
      </w:tc>
      <w:tc>
        <w:tcPr>
          <w:tcW w:w="1314" w:type="dxa"/>
        </w:tcPr>
        <w:p w14:paraId="50C12860" w14:textId="77777777" w:rsidR="003640F5" w:rsidRPr="008038AF" w:rsidRDefault="003640F5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850C15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22.08.2018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59E8E95B" w14:textId="77777777" w:rsidR="003640F5" w:rsidRPr="00831A51" w:rsidRDefault="003640F5" w:rsidP="008038AF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D81D" w14:textId="77777777" w:rsidR="00850C15" w:rsidRDefault="00850C1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379A9"/>
    <w:multiLevelType w:val="hybridMultilevel"/>
    <w:tmpl w:val="1B9C7B68"/>
    <w:lvl w:ilvl="0" w:tplc="A5BA6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4ACC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09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A60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6B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4C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6D4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C8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8E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51B25"/>
    <w:multiLevelType w:val="hybridMultilevel"/>
    <w:tmpl w:val="7680A7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E4378"/>
    <w:multiLevelType w:val="hybridMultilevel"/>
    <w:tmpl w:val="8A9628C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111B9"/>
    <w:multiLevelType w:val="hybridMultilevel"/>
    <w:tmpl w:val="1026E7A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155A5"/>
    <w:multiLevelType w:val="hybridMultilevel"/>
    <w:tmpl w:val="A2CCE1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1AF0"/>
    <w:multiLevelType w:val="hybridMultilevel"/>
    <w:tmpl w:val="336E70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D13EF"/>
    <w:multiLevelType w:val="hybridMultilevel"/>
    <w:tmpl w:val="DADCB8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13984"/>
    <w:multiLevelType w:val="hybridMultilevel"/>
    <w:tmpl w:val="5E00A9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F71B1"/>
    <w:multiLevelType w:val="hybridMultilevel"/>
    <w:tmpl w:val="B9A0C1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55322"/>
    <w:multiLevelType w:val="hybridMultilevel"/>
    <w:tmpl w:val="EEE8E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65633"/>
    <w:multiLevelType w:val="hybridMultilevel"/>
    <w:tmpl w:val="6AC812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E4AFC"/>
    <w:multiLevelType w:val="hybridMultilevel"/>
    <w:tmpl w:val="F5F43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F2EA1"/>
    <w:multiLevelType w:val="hybridMultilevel"/>
    <w:tmpl w:val="435C860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B3555E"/>
    <w:multiLevelType w:val="hybridMultilevel"/>
    <w:tmpl w:val="D1F43B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18"/>
  </w:num>
  <w:num w:numId="8">
    <w:abstractNumId w:val="14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  <w:num w:numId="17">
    <w:abstractNumId w:val="19"/>
  </w:num>
  <w:num w:numId="18">
    <w:abstractNumId w:val="11"/>
  </w:num>
  <w:num w:numId="19">
    <w:abstractNumId w:val="2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834"/>
    <w:rsid w:val="00015A59"/>
    <w:rsid w:val="00064A77"/>
    <w:rsid w:val="000709C6"/>
    <w:rsid w:val="00074592"/>
    <w:rsid w:val="00074F4F"/>
    <w:rsid w:val="0009796B"/>
    <w:rsid w:val="000A2BE0"/>
    <w:rsid w:val="000B0A5A"/>
    <w:rsid w:val="000D52D4"/>
    <w:rsid w:val="001023F1"/>
    <w:rsid w:val="00130ACF"/>
    <w:rsid w:val="00131938"/>
    <w:rsid w:val="00134687"/>
    <w:rsid w:val="00155C03"/>
    <w:rsid w:val="00161982"/>
    <w:rsid w:val="001B59BA"/>
    <w:rsid w:val="001C3A80"/>
    <w:rsid w:val="001D5BE2"/>
    <w:rsid w:val="001F10DF"/>
    <w:rsid w:val="0021323E"/>
    <w:rsid w:val="0021583D"/>
    <w:rsid w:val="00220BFA"/>
    <w:rsid w:val="00262908"/>
    <w:rsid w:val="002863E0"/>
    <w:rsid w:val="00294CC5"/>
    <w:rsid w:val="002C72F4"/>
    <w:rsid w:val="002D5F2D"/>
    <w:rsid w:val="002E1691"/>
    <w:rsid w:val="002F1ED1"/>
    <w:rsid w:val="0031070A"/>
    <w:rsid w:val="003328FC"/>
    <w:rsid w:val="00332E72"/>
    <w:rsid w:val="00362282"/>
    <w:rsid w:val="003640F5"/>
    <w:rsid w:val="0037254A"/>
    <w:rsid w:val="003A1995"/>
    <w:rsid w:val="003A7645"/>
    <w:rsid w:val="003B6406"/>
    <w:rsid w:val="003D5449"/>
    <w:rsid w:val="003E0EF6"/>
    <w:rsid w:val="00431FCB"/>
    <w:rsid w:val="00495761"/>
    <w:rsid w:val="004B23D9"/>
    <w:rsid w:val="004F2D8D"/>
    <w:rsid w:val="00525EB6"/>
    <w:rsid w:val="005603C3"/>
    <w:rsid w:val="00594EC2"/>
    <w:rsid w:val="005F3286"/>
    <w:rsid w:val="005F634C"/>
    <w:rsid w:val="00620C44"/>
    <w:rsid w:val="00634FC5"/>
    <w:rsid w:val="006C1D26"/>
    <w:rsid w:val="00704EE6"/>
    <w:rsid w:val="0074154A"/>
    <w:rsid w:val="00747FCD"/>
    <w:rsid w:val="00750AAF"/>
    <w:rsid w:val="00767033"/>
    <w:rsid w:val="007801BD"/>
    <w:rsid w:val="00781F0F"/>
    <w:rsid w:val="007A507F"/>
    <w:rsid w:val="007B0140"/>
    <w:rsid w:val="007C6266"/>
    <w:rsid w:val="007C7199"/>
    <w:rsid w:val="007F1AED"/>
    <w:rsid w:val="008038AF"/>
    <w:rsid w:val="008220A1"/>
    <w:rsid w:val="00830875"/>
    <w:rsid w:val="00831A51"/>
    <w:rsid w:val="00846BB8"/>
    <w:rsid w:val="00850C15"/>
    <w:rsid w:val="008664BB"/>
    <w:rsid w:val="008742EE"/>
    <w:rsid w:val="008B55AF"/>
    <w:rsid w:val="008C3339"/>
    <w:rsid w:val="009041D4"/>
    <w:rsid w:val="00926D9C"/>
    <w:rsid w:val="009425DC"/>
    <w:rsid w:val="00947696"/>
    <w:rsid w:val="00953BAE"/>
    <w:rsid w:val="00975AD9"/>
    <w:rsid w:val="009968FD"/>
    <w:rsid w:val="009B25F5"/>
    <w:rsid w:val="009C5C71"/>
    <w:rsid w:val="009D0404"/>
    <w:rsid w:val="009E3218"/>
    <w:rsid w:val="009E5B05"/>
    <w:rsid w:val="009E760B"/>
    <w:rsid w:val="009F3AD8"/>
    <w:rsid w:val="00A0589D"/>
    <w:rsid w:val="00A061E3"/>
    <w:rsid w:val="00A06F76"/>
    <w:rsid w:val="00A42AA8"/>
    <w:rsid w:val="00A42D33"/>
    <w:rsid w:val="00AA35D5"/>
    <w:rsid w:val="00AA7A2E"/>
    <w:rsid w:val="00AB4E40"/>
    <w:rsid w:val="00AD75E5"/>
    <w:rsid w:val="00B23EF0"/>
    <w:rsid w:val="00B2710F"/>
    <w:rsid w:val="00B57BFE"/>
    <w:rsid w:val="00BA2393"/>
    <w:rsid w:val="00BD3876"/>
    <w:rsid w:val="00C03891"/>
    <w:rsid w:val="00C12493"/>
    <w:rsid w:val="00C243A7"/>
    <w:rsid w:val="00C352B8"/>
    <w:rsid w:val="00C43FC8"/>
    <w:rsid w:val="00C479D5"/>
    <w:rsid w:val="00C62DD2"/>
    <w:rsid w:val="00C970CA"/>
    <w:rsid w:val="00CC6D05"/>
    <w:rsid w:val="00CD2D09"/>
    <w:rsid w:val="00CD3C84"/>
    <w:rsid w:val="00CD76E2"/>
    <w:rsid w:val="00CE5A10"/>
    <w:rsid w:val="00CE64C1"/>
    <w:rsid w:val="00D04058"/>
    <w:rsid w:val="00D33A8D"/>
    <w:rsid w:val="00D434FD"/>
    <w:rsid w:val="00D86CFB"/>
    <w:rsid w:val="00DB00A8"/>
    <w:rsid w:val="00DC6448"/>
    <w:rsid w:val="00E107FB"/>
    <w:rsid w:val="00E61E72"/>
    <w:rsid w:val="00E63C55"/>
    <w:rsid w:val="00E960E1"/>
    <w:rsid w:val="00EE4838"/>
    <w:rsid w:val="00EF2795"/>
    <w:rsid w:val="00F2504E"/>
    <w:rsid w:val="00F3709F"/>
    <w:rsid w:val="00F46B90"/>
    <w:rsid w:val="00F71BB9"/>
    <w:rsid w:val="00F9403C"/>
    <w:rsid w:val="00FC1D13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8B9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1583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E5A10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31070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C5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1A51"/>
  </w:style>
  <w:style w:type="paragraph" w:styleId="Fuzeile">
    <w:name w:val="footer"/>
    <w:basedOn w:val="Standard"/>
    <w:link w:val="FuzeileZeiche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1A51"/>
  </w:style>
  <w:style w:type="character" w:customStyle="1" w:styleId="berschrift1Zeichen">
    <w:name w:val="Überschrift 1 Zeichen"/>
    <w:basedOn w:val="Absatz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1A5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1583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E5A10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31070A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C5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image" Target="media/image3.wmf"/><Relationship Id="rId12" Type="http://schemas.openxmlformats.org/officeDocument/2006/relationships/hyperlink" Target="http://www.pikas.tu-dortmund.de/material-pik/ergiebige-leistungsfeststellung/haus-9-unterrichts-material/beobachtungsboegen/beobachtungsboegen.html" TargetMode="External"/><Relationship Id="rId13" Type="http://schemas.openxmlformats.org/officeDocument/2006/relationships/hyperlink" Target="http://www.zebis.ch/Unterricht/Fach/Unterrichtsmaterialien/index.php?fach=16777216&amp;stufe=0&amp;start=0&amp;s=zeit%20DESC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616D8-FAA9-C240-950F-73B331E2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3571</Characters>
  <Application>Microsoft Macintosh Word</Application>
  <DocSecurity>0</DocSecurity>
  <Lines>3571</Lines>
  <Paragraphs>1183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/>
  <LinksUpToDate>false</LinksUpToDate>
  <CharactersWithSpaces>3551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FS 10 Bewertung II</dc:subject>
  <dc:creator>J. Köcher LBA Mathematik</dc:creator>
  <cp:keywords/>
  <dc:description>AB mit Hinweisen zur Bewertung von offenen Aufgaben</dc:description>
  <cp:lastModifiedBy>Jens Köcher</cp:lastModifiedBy>
  <cp:revision>3</cp:revision>
  <dcterms:created xsi:type="dcterms:W3CDTF">2015-05-02T09:11:00Z</dcterms:created>
  <dcterms:modified xsi:type="dcterms:W3CDTF">2018-08-22T06:21:00Z</dcterms:modified>
  <cp:category/>
</cp:coreProperties>
</file>