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D1F4" w14:textId="71A4367F" w:rsidR="0021583D" w:rsidRPr="00161982" w:rsidRDefault="00CC6D05" w:rsidP="00215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61982">
        <w:rPr>
          <w:rFonts w:ascii="Verdana" w:hAnsi="Verdana" w:cs="Arial"/>
          <w:b/>
          <w:bCs/>
          <w:sz w:val="20"/>
          <w:szCs w:val="20"/>
        </w:rPr>
        <w:t>Checkliste zur Vorbereitung – Durchführung – Auswertung</w:t>
      </w:r>
    </w:p>
    <w:p w14:paraId="3E626C66" w14:textId="6E528547" w:rsidR="00CC6D05" w:rsidRPr="00161982" w:rsidRDefault="00CC6D05" w:rsidP="00215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61982">
        <w:rPr>
          <w:rFonts w:ascii="Verdana" w:hAnsi="Verdana" w:cs="Arial"/>
          <w:b/>
          <w:bCs/>
          <w:sz w:val="20"/>
          <w:szCs w:val="20"/>
        </w:rPr>
        <w:t>einer Klassenarbeit</w:t>
      </w:r>
    </w:p>
    <w:p w14:paraId="5EF24951" w14:textId="77777777" w:rsidR="0021583D" w:rsidRPr="002D424C" w:rsidRDefault="0021583D" w:rsidP="002158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8"/>
          <w:szCs w:val="8"/>
        </w:rPr>
      </w:pPr>
    </w:p>
    <w:p w14:paraId="0FF393CD" w14:textId="7A66AC44" w:rsidR="0021583D" w:rsidRPr="005F3286" w:rsidRDefault="00CC6D05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161982">
        <w:rPr>
          <w:rFonts w:ascii="Verdana" w:hAnsi="Verdana" w:cs="Arial"/>
          <w:i/>
          <w:sz w:val="20"/>
          <w:szCs w:val="20"/>
        </w:rPr>
        <w:t>Inhaltliche Schwerpunkte</w:t>
      </w:r>
      <w:r w:rsidR="00EE4838" w:rsidRPr="00161982">
        <w:rPr>
          <w:rFonts w:ascii="Verdana" w:hAnsi="Verdana" w:cs="Arial"/>
          <w:i/>
          <w:sz w:val="20"/>
          <w:szCs w:val="20"/>
        </w:rPr>
        <w:t xml:space="preserve"> der Vorbereitung</w:t>
      </w:r>
    </w:p>
    <w:tbl>
      <w:tblPr>
        <w:tblW w:w="932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3544"/>
      </w:tblGrid>
      <w:tr w:rsidR="00CC6D05" w:rsidRPr="005F3286" w14:paraId="712C65E1" w14:textId="77777777" w:rsidTr="002D424C"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4AD2AD" w14:textId="3F9E0088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F3286">
              <w:rPr>
                <w:rFonts w:ascii="Verdana" w:hAnsi="Verdana" w:cs="Arial"/>
                <w:b/>
                <w:bCs/>
                <w:sz w:val="18"/>
                <w:szCs w:val="18"/>
              </w:rPr>
              <w:t>Schwerpunkt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81365F" w14:textId="14C6AD69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F3286">
              <w:rPr>
                <w:rFonts w:ascii="Verdana" w:hAnsi="Verdana" w:cs="Arial"/>
                <w:b/>
                <w:bCs/>
                <w:sz w:val="18"/>
                <w:szCs w:val="18"/>
              </w:rPr>
              <w:t>Erledigt?</w:t>
            </w: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0FE0B5" w14:textId="07407B4D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F3286">
              <w:rPr>
                <w:rFonts w:ascii="Verdana" w:hAnsi="Verdana" w:cs="Arial"/>
                <w:b/>
                <w:bCs/>
                <w:sz w:val="18"/>
                <w:szCs w:val="18"/>
              </w:rPr>
              <w:t>Hinweise</w:t>
            </w:r>
          </w:p>
        </w:tc>
      </w:tr>
      <w:tr w:rsidR="00CC6D05" w:rsidRPr="005F3286" w14:paraId="4FBF3953" w14:textId="77777777" w:rsidTr="002D424C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7E6696" w14:textId="2B4EB0C6" w:rsidR="00CC6D05" w:rsidRPr="005F3286" w:rsidRDefault="00CC6D05" w:rsidP="00CC6D05">
            <w:pPr>
              <w:pStyle w:val="KeinLeerraum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Sind die Inhalte der Klassenarbeit auf den Kern des vorangegangenen Unterrichts ausgeric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h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tet?</w:t>
            </w:r>
            <w:proofErr w:type="gramStart"/>
            <w:r w:rsidRPr="005F3286">
              <w:rPr>
                <w:rFonts w:ascii="Verdana" w:hAnsi="Verdana" w:cs="Times New Roman"/>
                <w:sz w:val="18"/>
                <w:szCs w:val="18"/>
              </w:rPr>
              <w:t>(</w:t>
            </w:r>
            <w:proofErr w:type="gramEnd"/>
            <w:r w:rsidRPr="005F3286">
              <w:rPr>
                <w:rFonts w:ascii="Verdana" w:hAnsi="Verdana" w:cs="Times New Roman"/>
                <w:sz w:val="18"/>
                <w:szCs w:val="18"/>
              </w:rPr>
              <w:t>oder eher auf Randbereiche?)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F68AF4" w14:textId="648EBA94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3D7BB3" w14:textId="3B4BC343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6D05" w:rsidRPr="005F3286" w14:paraId="4AF2D51A" w14:textId="77777777" w:rsidTr="002D424C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3D0977" w14:textId="584C47FB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Welche Kompetenzen (inhaltsbezog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ne/prozessbezogene) sollen mit welchen Aufg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a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ben/Inhalten geprüft werden?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B88DA9" w14:textId="23BA51E1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57A8C7" w14:textId="45352ADE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6D05" w:rsidRPr="005F3286" w14:paraId="3C8CFA1D" w14:textId="77777777" w:rsidTr="002D424C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1B9360" w14:textId="613D8554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Habe ich Aufgaben auf unterschiedli</w:t>
            </w:r>
            <w:r w:rsidR="007C6266" w:rsidRPr="005F3286">
              <w:rPr>
                <w:rFonts w:ascii="Verdana" w:hAnsi="Verdana" w:cs="Times New Roman"/>
                <w:sz w:val="18"/>
                <w:szCs w:val="18"/>
              </w:rPr>
              <w:t>chem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 xml:space="preserve"> Anfo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r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 xml:space="preserve">derungsniveau gestellt? </w:t>
            </w:r>
            <w:r w:rsidR="007C6266" w:rsidRPr="005F3286">
              <w:rPr>
                <w:rFonts w:ascii="Verdana" w:hAnsi="Verdana" w:cs="Times New Roman"/>
                <w:sz w:val="18"/>
                <w:szCs w:val="18"/>
              </w:rPr>
              <w:t>W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urden diese im Unte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r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richt vorbereitet?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9C1B8B7" w14:textId="0418AE82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151329" w14:textId="6B06EF56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6D05" w:rsidRPr="005F3286" w14:paraId="6BB5EFD6" w14:textId="77777777" w:rsidTr="002D424C"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71CF6D" w14:textId="4480FB38" w:rsidR="00CC6D05" w:rsidRPr="005F3286" w:rsidRDefault="007C6266" w:rsidP="007C6266">
            <w:pPr>
              <w:pStyle w:val="KeinLeerraum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Werden innerhalb der Aufgabe alle Informati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o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nen gegeben, die zur Lösung notwendig sind?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02F558E" w14:textId="799B9E66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0BD34D" w14:textId="28344DDB" w:rsidR="00CC6D05" w:rsidRPr="005F3286" w:rsidRDefault="00CC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C6266" w:rsidRPr="005F3286" w14:paraId="0B3B8F75" w14:textId="77777777" w:rsidTr="002D424C"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B9CD64" w14:textId="44D646A6" w:rsidR="007C6266" w:rsidRPr="005F3286" w:rsidRDefault="00C03891" w:rsidP="007C6266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Sind die Fragen/Arbeitsaufträge eindeutig fo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r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muliert?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093E29" w14:textId="77777777" w:rsidR="007C6266" w:rsidRPr="005F3286" w:rsidRDefault="007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A273A6" w14:textId="287B9D8E" w:rsidR="007C6266" w:rsidRPr="005F3286" w:rsidRDefault="00EE4838" w:rsidP="00EE4838">
            <w:pPr>
              <w:pStyle w:val="KeinLeerraum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Häufiges Nachfragen von Seiten der Schüler weist auf ungenaue Aufg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a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benstellungen hin.</w:t>
            </w:r>
          </w:p>
        </w:tc>
      </w:tr>
      <w:tr w:rsidR="007C6266" w:rsidRPr="005F3286" w14:paraId="1C540545" w14:textId="77777777" w:rsidTr="002D424C"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97F0DD" w14:textId="2448752A" w:rsidR="007C6266" w:rsidRPr="005F3286" w:rsidRDefault="00EE4838" w:rsidP="007C6266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Sind die Verfahren zur Lösung der Aufgaben bekannt?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002A00" w14:textId="77777777" w:rsidR="007C6266" w:rsidRPr="005F3286" w:rsidRDefault="007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580211" w14:textId="3DF80F3C" w:rsidR="007C6266" w:rsidRPr="005F3286" w:rsidRDefault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Die Aufgaben selbst sollen zum gr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o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ßen Teil unbekannt sein!</w:t>
            </w:r>
          </w:p>
        </w:tc>
      </w:tr>
      <w:tr w:rsidR="007C6266" w:rsidRPr="005F3286" w14:paraId="4B004903" w14:textId="77777777" w:rsidTr="002D424C"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1C29DD" w14:textId="1A94E111" w:rsidR="007C6266" w:rsidRPr="005F3286" w:rsidRDefault="00EE4838" w:rsidP="007C6266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Sind die verwendeten Operatoren den Schülern bekannt?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7EFF4A" w14:textId="77777777" w:rsidR="007C6266" w:rsidRPr="005F3286" w:rsidRDefault="007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314AB67" w14:textId="77777777" w:rsidR="007C6266" w:rsidRPr="005F3286" w:rsidRDefault="007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C6266" w:rsidRPr="005F3286" w14:paraId="1BDBE430" w14:textId="77777777" w:rsidTr="002D424C"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17B73C" w14:textId="2E644671" w:rsidR="007C6266" w:rsidRPr="005F3286" w:rsidRDefault="00EE4838" w:rsidP="00EE4838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Sind die Aufgaben vom Leichten zum Schweren geordnet?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DD3B1C" w14:textId="77777777" w:rsidR="007C6266" w:rsidRPr="005F3286" w:rsidRDefault="007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31717E" w14:textId="77777777" w:rsidR="007C6266" w:rsidRPr="005F3286" w:rsidRDefault="007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E4838" w:rsidRPr="005F3286" w14:paraId="5373AC8B" w14:textId="77777777" w:rsidTr="002D424C"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27B89A" w14:textId="60E45FB2" w:rsidR="00EE4838" w:rsidRPr="005F3286" w:rsidRDefault="00EE4838" w:rsidP="00EE4838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 xml:space="preserve">Erhalten die </w:t>
            </w:r>
            <w:proofErr w:type="spellStart"/>
            <w:r w:rsidRPr="005F3286">
              <w:rPr>
                <w:rFonts w:ascii="Verdana" w:hAnsi="Verdana" w:cs="Times New Roman"/>
                <w:sz w:val="18"/>
                <w:szCs w:val="18"/>
              </w:rPr>
              <w:t>SuS</w:t>
            </w:r>
            <w:proofErr w:type="spellEnd"/>
            <w:r w:rsidRPr="005F3286">
              <w:rPr>
                <w:rFonts w:ascii="Verdana" w:hAnsi="Verdana" w:cs="Times New Roman"/>
                <w:sz w:val="18"/>
                <w:szCs w:val="18"/>
              </w:rPr>
              <w:t xml:space="preserve"> mit der Auswahl an Aufgaben Rückmeldungen zu fachl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i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chen/fachsprachlichen/arbeitsmethodischen Kenntnissen (und Lücken!)?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E19A07" w14:textId="77777777" w:rsidR="00EE4838" w:rsidRPr="005F3286" w:rsidRDefault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DECD37" w14:textId="77777777" w:rsidR="00EE4838" w:rsidRPr="005F3286" w:rsidRDefault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E4838" w:rsidRPr="005F3286" w14:paraId="693029B0" w14:textId="77777777" w:rsidTr="002D424C">
        <w:tc>
          <w:tcPr>
            <w:tcW w:w="4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79FE29" w14:textId="77777777" w:rsidR="00EE4838" w:rsidRPr="005F3286" w:rsidRDefault="00EE4838" w:rsidP="00EE4838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Kann der Schüler zeigen was er kann? </w:t>
            </w:r>
          </w:p>
          <w:p w14:paraId="623BF2CD" w14:textId="6A1D8322" w:rsidR="00EE4838" w:rsidRPr="005F3286" w:rsidRDefault="00EE4838" w:rsidP="00EE4838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 xml:space="preserve">Sind keine </w:t>
            </w:r>
            <w:r w:rsidR="00E974C4">
              <w:rPr>
                <w:rFonts w:ascii="Verdana" w:hAnsi="Verdana" w:cs="Times New Roman"/>
                <w:sz w:val="18"/>
                <w:szCs w:val="18"/>
              </w:rPr>
              <w:t xml:space="preserve">gemeinen 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Fallen eingebaut?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DE85E7" w14:textId="77777777" w:rsidR="00EE4838" w:rsidRPr="005F3286" w:rsidRDefault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3C3CA2E" w14:textId="77777777" w:rsidR="00EE4838" w:rsidRPr="005F3286" w:rsidRDefault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DBED94B" w14:textId="6B611735" w:rsidR="0021583D" w:rsidRPr="005F3286" w:rsidRDefault="005F3286" w:rsidP="0021583D">
      <w:pPr>
        <w:pStyle w:val="KeinLeerraum"/>
        <w:jc w:val="right"/>
        <w:rPr>
          <w:rFonts w:ascii="Verdana" w:hAnsi="Verdana"/>
          <w:sz w:val="18"/>
          <w:szCs w:val="18"/>
        </w:rPr>
      </w:pPr>
      <w:r w:rsidRPr="005F3286">
        <w:rPr>
          <w:rFonts w:ascii="Verdana" w:hAnsi="Verdana"/>
          <w:noProof/>
          <w:sz w:val="18"/>
          <w:szCs w:val="18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9B20F3" wp14:editId="06C44258">
                <wp:simplePos x="0" y="0"/>
                <wp:positionH relativeFrom="column">
                  <wp:posOffset>-800100</wp:posOffset>
                </wp:positionH>
                <wp:positionV relativeFrom="paragraph">
                  <wp:posOffset>20320</wp:posOffset>
                </wp:positionV>
                <wp:extent cx="781050" cy="1133475"/>
                <wp:effectExtent l="0" t="0" r="6350" b="952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1133475"/>
                          <a:chOff x="0" y="0"/>
                          <a:chExt cx="850900" cy="1219200"/>
                        </a:xfrm>
                      </wpg:grpSpPr>
                      <wpg:grpSp>
                        <wpg:cNvPr id="4" name="Gruppieren 4"/>
                        <wpg:cNvGrpSpPr/>
                        <wpg:grpSpPr>
                          <a:xfrm>
                            <a:off x="0" y="0"/>
                            <a:ext cx="850900" cy="1219200"/>
                            <a:chOff x="0" y="0"/>
                            <a:chExt cx="850900" cy="1219200"/>
                          </a:xfrm>
                        </wpg:grpSpPr>
                        <pic:pic xmlns:pic="http://schemas.openxmlformats.org/drawingml/2006/picture">
                          <pic:nvPicPr>
                            <pic:cNvPr id="1" name="Grafi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0900" cy="121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Textfeld 3"/>
                          <wps:cNvSpPr txBox="1"/>
                          <wps:spPr>
                            <a:xfrm>
                              <a:off x="63500" y="685800"/>
                              <a:ext cx="533400" cy="18097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E96F89F" w14:textId="77777777" w:rsidR="00F90745" w:rsidRPr="00012D15" w:rsidRDefault="00F90745" w:rsidP="0021583D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 w:rsidRPr="00C80B2F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TRICK</w:t>
                                </w:r>
                                <w: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Textfeld 2"/>
                        <wps:cNvSpPr txBox="1"/>
                        <wps:spPr>
                          <a:xfrm>
                            <a:off x="82550" y="228600"/>
                            <a:ext cx="600075" cy="22860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C2EDC5" w14:textId="77777777" w:rsidR="00F90745" w:rsidRPr="00012D15" w:rsidRDefault="00F90745" w:rsidP="0021583D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 w:rsidRPr="00C80B2F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TIPPS </w:t>
                              </w:r>
                              <w:r w:rsidRPr="00012D15">
                                <w:rPr>
                                  <w:rFonts w:ascii="Comic Sans MS" w:hAnsi="Comic Sans M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uppieren 5" o:spid="_x0000_s1026" style="position:absolute;left:0;text-align:left;margin-left:-62.95pt;margin-top:1.6pt;width:61.5pt;height:89.25pt;z-index:251661312;mso-width-relative:margin;mso-height-relative:margin" coordsize="850900,1219200" o:gfxdata="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">
                <v:group id="Gruppieren 4" o:spid="_x0000_s1027" style="position:absolute;width:850900;height:1219200" coordsize="850900,1219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" o:spid="_x0000_s1028" type="#_x0000_t75" style="position:absolute;width:850900;height:12192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3P&#10;LJ2+AAAA2gAAAA8AAABkcnMvZG93bnJldi54bWxET8uqwjAQ3Qv+QxjBnaa6EKlGEVHwgpurotuh&#10;mT4wmdQmV+v9eiMIrobDec582Voj7tT4yrGC0TABQZw5XXGh4HTcDqYgfEDWaByTgid5WC66nTmm&#10;2j34l+6HUIgYwj5FBWUIdSqlz0qy6IeuJo5c7hqLIcKmkLrBRwy3Ro6TZCItVhwbSqxpXVJ2PfxZ&#10;BTof1etietHnnTGb/5/baZ9vN0r1e+1qBiJQG77ij3un43x4v/K+cvEC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O3PLJ2+AAAA2gAAAA8AAAAAAAAAAAAAAAAAnAIAAGRycy9k&#10;b3ducmV2LnhtbFBLBQYAAAAABAAEAPcAAACHAwAAAAA=&#10;">
                    <v:imagedata r:id="rId10" o:title=""/>
                    <v:path arrowok="t"/>
                  </v:shap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feld 3" o:spid="_x0000_s1029" type="#_x0000_t202" style="position:absolute;left:63500;top:685800;width:533400;height:1809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gJU7xQAA&#10;ANoAAAAPAAAAZHJzL2Rvd25yZXYueG1sRI9Ba8JAFITvBf/D8gQvRTdaFImuUkWbQvFg9ODxmX0m&#10;sdm3IbvV+O+7BaHHYWa+YebL1lTiRo0rLSsYDiIQxJnVJecKjodtfwrCeWSNlWVS8CAHy0XnZY6x&#10;tnfe0y31uQgQdjEqKLyvYyldVpBBN7A1cfAutjHog2xyqRu8B7ip5CiKJtJgyWGhwJrWBWXf6Y9R&#10;8JUkk+MHJuNy80jP19Oual9XW6V63fZ9BsJT6//Dz/anVvAGf1fCDZ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WAlTvFAAAA2gAAAA8AAAAAAAAAAAAAAAAAlwIAAGRycy9k&#10;b3ducmV2LnhtbFBLBQYAAAAABAAEAPUAAACJAwAAAAA=&#10;" fillcolor="#ffc" stroked="f" strokeweight=".5pt">
                    <v:textbox inset="0,0,0,0">
                      <w:txbxContent>
                        <w:p w14:paraId="3E96F89F" w14:textId="77777777" w:rsidR="00F90745" w:rsidRPr="00012D15" w:rsidRDefault="00F90745" w:rsidP="0021583D">
                          <w:pPr>
                            <w:rPr>
                              <w:rFonts w:ascii="Comic Sans MS" w:hAnsi="Comic Sans MS"/>
                            </w:rPr>
                          </w:pPr>
                          <w:r w:rsidRPr="00C80B2F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TRICK</w:t>
                          </w:r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Textfeld 2" o:spid="_x0000_s1030" type="#_x0000_t202" style="position:absolute;left:82550;top:228600;width:600075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zDCgxQAA&#10;ANoAAAAPAAAAZHJzL2Rvd25yZXYueG1sRI9Ba8JAFITvgv9heYVeRDcNVEp0lSpNI5Qemubg8Zl9&#10;TVKzb0N2q/HfuwXB4zAz3zDL9WBacaLeNZYVPM0iEMSl1Q1XCorvdPoCwnlkja1lUnAhB+vVeLTE&#10;RNszf9Ep95UIEHYJKqi97xIpXVmTQTezHXHwfmxv0AfZV1L3eA5w08o4iubSYMNhocaOtjWVx/zP&#10;KPjIsnnxjtlz83bJD7/7z3aYbFKlHh+G1wUIT4O/h2/tnVYQw/+VcAPk6g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rMMKDFAAAA2gAAAA8AAAAAAAAAAAAAAAAAlwIAAGRycy9k&#10;b3ducmV2LnhtbFBLBQYAAAAABAAEAPUAAACJAwAAAAA=&#10;" fillcolor="#ffc" stroked="f" strokeweight=".5pt">
                  <v:textbox inset="0,0,0,0">
                    <w:txbxContent>
                      <w:p w14:paraId="08C2EDC5" w14:textId="77777777" w:rsidR="00F90745" w:rsidRPr="00012D15" w:rsidRDefault="00F90745" w:rsidP="0021583D">
                        <w:pPr>
                          <w:rPr>
                            <w:rFonts w:ascii="Comic Sans MS" w:hAnsi="Comic Sans MS"/>
                          </w:rPr>
                        </w:pPr>
                        <w:r w:rsidRPr="00C80B2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TIPPS </w:t>
                        </w:r>
                        <w:r w:rsidRPr="00012D15">
                          <w:rPr>
                            <w:rFonts w:ascii="Comic Sans MS" w:hAnsi="Comic Sans MS"/>
                          </w:rPr>
                          <w:t>&amp;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88B5E0" w14:textId="74059FDA" w:rsidR="00EE4838" w:rsidRPr="00161982" w:rsidRDefault="00EE4838" w:rsidP="008038AF">
      <w:pPr>
        <w:pStyle w:val="KeinLeerraum"/>
        <w:rPr>
          <w:rFonts w:ascii="Verdana" w:hAnsi="Verdana"/>
          <w:i/>
          <w:sz w:val="20"/>
          <w:szCs w:val="20"/>
        </w:rPr>
      </w:pPr>
      <w:r w:rsidRPr="00161982">
        <w:rPr>
          <w:rFonts w:ascii="Verdana" w:hAnsi="Verdana"/>
          <w:i/>
          <w:sz w:val="20"/>
          <w:szCs w:val="20"/>
        </w:rPr>
        <w:t>Organisatorische Schwerpunkte der Vorbereitung/Durchführung</w:t>
      </w:r>
    </w:p>
    <w:tbl>
      <w:tblPr>
        <w:tblW w:w="932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276"/>
        <w:gridCol w:w="3685"/>
      </w:tblGrid>
      <w:tr w:rsidR="00EE4838" w:rsidRPr="005F3286" w14:paraId="7CCC4863" w14:textId="77777777" w:rsidTr="00BA5F61">
        <w:trPr>
          <w:trHeight w:val="253"/>
        </w:trPr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ACF4617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F3286">
              <w:rPr>
                <w:rFonts w:ascii="Verdana" w:hAnsi="Verdana" w:cs="Arial"/>
                <w:b/>
                <w:bCs/>
                <w:sz w:val="18"/>
                <w:szCs w:val="18"/>
              </w:rPr>
              <w:t>Schwerpunkt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C0E460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F3286">
              <w:rPr>
                <w:rFonts w:ascii="Verdana" w:hAnsi="Verdana" w:cs="Arial"/>
                <w:b/>
                <w:bCs/>
                <w:sz w:val="18"/>
                <w:szCs w:val="18"/>
              </w:rPr>
              <w:t>Erledigt?</w:t>
            </w: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06392E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F3286">
              <w:rPr>
                <w:rFonts w:ascii="Verdana" w:hAnsi="Verdana" w:cs="Arial"/>
                <w:b/>
                <w:bCs/>
                <w:sz w:val="18"/>
                <w:szCs w:val="18"/>
              </w:rPr>
              <w:t>Hinweise</w:t>
            </w:r>
          </w:p>
        </w:tc>
      </w:tr>
      <w:tr w:rsidR="00EE4838" w:rsidRPr="005F3286" w14:paraId="28849F0D" w14:textId="77777777" w:rsidTr="00E974C4">
        <w:tblPrEx>
          <w:tblBorders>
            <w:top w:val="none" w:sz="0" w:space="0" w:color="auto"/>
          </w:tblBorders>
        </w:tblPrEx>
        <w:trPr>
          <w:trHeight w:val="463"/>
        </w:trPr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020463" w14:textId="0E74B4F4" w:rsidR="00EE4838" w:rsidRPr="005F3286" w:rsidRDefault="00EE4838" w:rsidP="00EE4838">
            <w:pPr>
              <w:pStyle w:val="KeinLeerraum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/>
                <w:sz w:val="18"/>
                <w:szCs w:val="18"/>
              </w:rPr>
              <w:t>Sind die Kriterien für die Bewertung b</w:t>
            </w:r>
            <w:r w:rsidRPr="005F3286">
              <w:rPr>
                <w:rFonts w:ascii="Verdana" w:hAnsi="Verdana"/>
                <w:sz w:val="18"/>
                <w:szCs w:val="18"/>
              </w:rPr>
              <w:t>e</w:t>
            </w:r>
            <w:r w:rsidRPr="005F3286">
              <w:rPr>
                <w:rFonts w:ascii="Verdana" w:hAnsi="Verdana"/>
                <w:sz w:val="18"/>
                <w:szCs w:val="18"/>
              </w:rPr>
              <w:t>kannt?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6F1EB6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F9F04D" w14:textId="23FD556D" w:rsidR="00EE4838" w:rsidRPr="005F3286" w:rsidRDefault="005F3286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/>
                <w:sz w:val="18"/>
                <w:szCs w:val="18"/>
              </w:rPr>
              <w:t>Wird auch die Form bewertet? Welche Kriterien? I</w:t>
            </w:r>
            <w:r w:rsidR="00EE4838" w:rsidRPr="005F3286">
              <w:rPr>
                <w:rFonts w:ascii="Verdana" w:hAnsi="Verdana"/>
                <w:sz w:val="18"/>
                <w:szCs w:val="18"/>
              </w:rPr>
              <w:t>st das den Schülern klar?</w:t>
            </w:r>
          </w:p>
        </w:tc>
      </w:tr>
      <w:tr w:rsidR="00EE4838" w:rsidRPr="005F3286" w14:paraId="53944411" w14:textId="77777777" w:rsidTr="00821D61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D690EA" w14:textId="361607C0" w:rsidR="00EE4838" w:rsidRPr="005F3286" w:rsidRDefault="005F3286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/>
                <w:sz w:val="18"/>
                <w:szCs w:val="18"/>
              </w:rPr>
              <w:t>Sind die Korrekturzeichen bekannt?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8216A7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AC06F9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E4838" w:rsidRPr="005F3286" w14:paraId="5DD6B2FC" w14:textId="77777777" w:rsidTr="00821D61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A041032" w14:textId="6F3F2E4D" w:rsidR="00EE4838" w:rsidRPr="005F3286" w:rsidRDefault="005F3286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/>
                <w:sz w:val="18"/>
                <w:szCs w:val="18"/>
              </w:rPr>
              <w:t>Ist die Klassenarbeit von der äußeren Form ansprechend gestaltet?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EE4E12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35BE6A" w14:textId="3318CA51" w:rsidR="00EE4838" w:rsidRPr="005F3286" w:rsidRDefault="005F3286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 w:cs="Arial"/>
                <w:sz w:val="18"/>
                <w:szCs w:val="18"/>
              </w:rPr>
              <w:t>Lesbarkeit von Text/Bezeichnung/Skizzen...</w:t>
            </w:r>
            <w:r w:rsidRPr="005F3286">
              <w:rPr>
                <w:rFonts w:ascii="Verdana" w:hAnsi="Verdana" w:cs="Arial"/>
                <w:b/>
                <w:sz w:val="18"/>
                <w:szCs w:val="18"/>
              </w:rPr>
              <w:t>nach</w:t>
            </w:r>
            <w:r w:rsidRPr="005F3286">
              <w:rPr>
                <w:rFonts w:ascii="Verdana" w:hAnsi="Verdana" w:cs="Arial"/>
                <w:sz w:val="18"/>
                <w:szCs w:val="18"/>
              </w:rPr>
              <w:t xml:space="preserve"> dem Kopieren</w:t>
            </w:r>
          </w:p>
        </w:tc>
      </w:tr>
      <w:tr w:rsidR="00EE4838" w:rsidRPr="005F3286" w14:paraId="25AE51CA" w14:textId="77777777" w:rsidTr="00821D61"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9D5C85" w14:textId="03B4D398" w:rsidR="00EE4838" w:rsidRPr="005F3286" w:rsidRDefault="005F3286" w:rsidP="00EE4838">
            <w:pPr>
              <w:pStyle w:val="KeinLeerraum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/>
                <w:sz w:val="18"/>
                <w:szCs w:val="18"/>
              </w:rPr>
              <w:t>Ist bekannt, welche Hilfsmittel zugelassen sind? (A – B- Teil?)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F30E2A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7355C6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E4838" w:rsidRPr="005F3286" w14:paraId="0243E937" w14:textId="77777777" w:rsidTr="00821D61"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63376E" w14:textId="77777777" w:rsidR="00A140C0" w:rsidRDefault="005F3286" w:rsidP="00EE4838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 xml:space="preserve">Ankündigung der Klassenarbeit nach </w:t>
            </w:r>
          </w:p>
          <w:p w14:paraId="2B848973" w14:textId="465257EB" w:rsidR="00EE4838" w:rsidRPr="005F3286" w:rsidRDefault="005F3286" w:rsidP="00EE4838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SOGYA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99DD2B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C66CAD" w14:textId="16989483" w:rsidR="00EE4838" w:rsidRPr="005F3286" w:rsidRDefault="005F3286" w:rsidP="00EE4838">
            <w:pPr>
              <w:pStyle w:val="KeinLeerraum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 w:cs="Arial"/>
                <w:sz w:val="18"/>
                <w:szCs w:val="18"/>
              </w:rPr>
              <w:t>mindestens zwei Woche vor Schrei</w:t>
            </w:r>
            <w:r w:rsidRPr="005F3286">
              <w:rPr>
                <w:rFonts w:ascii="Verdana" w:hAnsi="Verdana" w:cs="Arial"/>
                <w:sz w:val="18"/>
                <w:szCs w:val="18"/>
              </w:rPr>
              <w:t>b</w:t>
            </w:r>
            <w:r w:rsidRPr="005F3286">
              <w:rPr>
                <w:rFonts w:ascii="Verdana" w:hAnsi="Verdana" w:cs="Arial"/>
                <w:sz w:val="18"/>
                <w:szCs w:val="18"/>
              </w:rPr>
              <w:t>termin/Notiz im Klassenbuch</w:t>
            </w:r>
          </w:p>
        </w:tc>
      </w:tr>
      <w:tr w:rsidR="00EE4838" w:rsidRPr="005F3286" w14:paraId="3AC39138" w14:textId="77777777" w:rsidTr="00821D61"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569796" w14:textId="3F901E7F" w:rsidR="00EE4838" w:rsidRPr="005F3286" w:rsidRDefault="005F3286" w:rsidP="00EE4838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 xml:space="preserve">Zeit: 45 min/90 min Aufgaben </w:t>
            </w:r>
            <w:r>
              <w:rPr>
                <w:rFonts w:ascii="Verdana" w:hAnsi="Verdana" w:cs="Times New Roman"/>
                <w:sz w:val="18"/>
                <w:szCs w:val="18"/>
              </w:rPr>
              <w:t>den Zeitvol</w:t>
            </w:r>
            <w:r>
              <w:rPr>
                <w:rFonts w:ascii="Verdana" w:hAnsi="Verdana" w:cs="Times New Roman"/>
                <w:sz w:val="18"/>
                <w:szCs w:val="18"/>
              </w:rPr>
              <w:t>u</w:t>
            </w:r>
            <w:r>
              <w:rPr>
                <w:rFonts w:ascii="Verdana" w:hAnsi="Verdana" w:cs="Times New Roman"/>
                <w:sz w:val="18"/>
                <w:szCs w:val="18"/>
              </w:rPr>
              <w:t>men angepasst?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F01F63D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505B19" w14:textId="16EED684" w:rsidR="00EE4838" w:rsidRPr="005F3286" w:rsidRDefault="005F3286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Lehrer sollte in 1/3 der Zeit mit Mu</w:t>
            </w:r>
            <w:r>
              <w:rPr>
                <w:rFonts w:ascii="Verdana" w:hAnsi="Verdana" w:cs="Arial"/>
                <w:sz w:val="18"/>
                <w:szCs w:val="18"/>
              </w:rPr>
              <w:t>s</w:t>
            </w:r>
            <w:r>
              <w:rPr>
                <w:rFonts w:ascii="Verdana" w:hAnsi="Verdana" w:cs="Arial"/>
                <w:sz w:val="18"/>
                <w:szCs w:val="18"/>
              </w:rPr>
              <w:t>terlösung fertig sein</w:t>
            </w:r>
          </w:p>
        </w:tc>
      </w:tr>
      <w:tr w:rsidR="00EE4838" w:rsidRPr="005F3286" w14:paraId="0DC7314F" w14:textId="77777777" w:rsidTr="00821D61"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A6E197" w14:textId="1F2E000A" w:rsidR="00EE4838" w:rsidRPr="005F3286" w:rsidRDefault="000709C6" w:rsidP="000709C6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 w:rsidRPr="005F3286">
              <w:rPr>
                <w:rFonts w:ascii="Verdana" w:hAnsi="Verdana" w:cs="Times New Roman"/>
                <w:sz w:val="18"/>
                <w:szCs w:val="18"/>
              </w:rPr>
              <w:t>Mündliche Zusatzinformationen während der Arbeitszeit sind immer ein Problem und sol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l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ten vermieden werden</w:t>
            </w:r>
            <w:r>
              <w:rPr>
                <w:rFonts w:ascii="Verdana" w:hAnsi="Verdana" w:cs="Times New Roman"/>
                <w:sz w:val="18"/>
                <w:szCs w:val="18"/>
              </w:rPr>
              <w:t>! Aufgabenstellungen überprüfen!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294C4D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60F5EB" w14:textId="42C44CE2" w:rsidR="00EE4838" w:rsidRPr="005F3286" w:rsidRDefault="000709C6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Fragen am Platz der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SuS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klären - 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Notfalls müssen alle aufgefordert werden</w:t>
            </w:r>
            <w:proofErr w:type="gramStart"/>
            <w:r w:rsidRPr="005F3286">
              <w:rPr>
                <w:rFonts w:ascii="Verdana" w:hAnsi="Verdana" w:cs="Times New Roman"/>
                <w:sz w:val="18"/>
                <w:szCs w:val="18"/>
              </w:rPr>
              <w:t>, ihre</w:t>
            </w:r>
            <w:proofErr w:type="gramEnd"/>
            <w:r w:rsidRPr="005F3286">
              <w:rPr>
                <w:rFonts w:ascii="Verdana" w:hAnsi="Verdana" w:cs="Times New Roman"/>
                <w:sz w:val="18"/>
                <w:szCs w:val="18"/>
              </w:rPr>
              <w:t xml:space="preserve"> Arbeit kurz zu unterbr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5F3286">
              <w:rPr>
                <w:rFonts w:ascii="Verdana" w:hAnsi="Verdana" w:cs="Times New Roman"/>
                <w:sz w:val="18"/>
                <w:szCs w:val="18"/>
              </w:rPr>
              <w:t>chen, um Notwendiges mitzuteilen.</w:t>
            </w:r>
          </w:p>
        </w:tc>
      </w:tr>
      <w:tr w:rsidR="00EE4838" w:rsidRPr="005F3286" w14:paraId="28AB08EB" w14:textId="77777777" w:rsidTr="00623CBD"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BB5D9F" w14:textId="2B266DC4" w:rsidR="00EE4838" w:rsidRPr="005F3286" w:rsidRDefault="000709C6" w:rsidP="00EE4838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Zeithinweise geben („Halbzeit...“)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035FE7" w14:textId="0712FCD2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AC4E77" w14:textId="060ECCEC" w:rsidR="00EE4838" w:rsidRDefault="00821D61" w:rsidP="0062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Meine „KLAUSUHR“</w:t>
            </w:r>
          </w:p>
          <w:p w14:paraId="0482CACF" w14:textId="79FC5D8E" w:rsidR="00821D61" w:rsidRPr="005F3286" w:rsidRDefault="00623CBD" w:rsidP="0062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i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03238DE" wp14:editId="348BD309">
                  <wp:extent cx="1004935" cy="954494"/>
                  <wp:effectExtent l="0" t="0" r="11430" b="10795"/>
                  <wp:docPr id="11" name="Bild 11" descr="Macintosh HD:Users:jenskoecher:Desktop:IMG_09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enskoecher:Desktop:IMG_09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332" cy="954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838" w:rsidRPr="005F3286" w14:paraId="6CF94E7B" w14:textId="77777777" w:rsidTr="00821D61"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2DB847" w14:textId="75CCB3B5" w:rsidR="000709C6" w:rsidRDefault="000709C6" w:rsidP="000709C6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5F3286">
              <w:rPr>
                <w:rFonts w:ascii="Verdana" w:hAnsi="Verdana"/>
                <w:sz w:val="18"/>
                <w:szCs w:val="18"/>
              </w:rPr>
              <w:t>Sind die äußeren Bedingungen gut?</w:t>
            </w:r>
          </w:p>
          <w:p w14:paraId="4481EF2B" w14:textId="2B7C2CDA" w:rsidR="00EE4838" w:rsidRPr="005F3286" w:rsidRDefault="00161982" w:rsidP="00161982">
            <w:pPr>
              <w:pStyle w:val="KeinLeerraum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Wird in Gruppen geschrieben oder alle an Einzeltischen z.B. in der Aula?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C12F9E" w14:textId="77777777" w:rsidR="00EE4838" w:rsidRPr="005F3286" w:rsidRDefault="00EE4838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31A273" w14:textId="77777777" w:rsidR="00A140C0" w:rsidRDefault="000709C6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3286">
              <w:rPr>
                <w:rFonts w:ascii="Verdana" w:hAnsi="Verdana"/>
                <w:sz w:val="18"/>
                <w:szCs w:val="18"/>
              </w:rPr>
              <w:t>wenig Pausengeräusche beim Schre</w:t>
            </w:r>
            <w:r w:rsidRPr="005F3286">
              <w:rPr>
                <w:rFonts w:ascii="Verdana" w:hAnsi="Verdana"/>
                <w:sz w:val="18"/>
                <w:szCs w:val="18"/>
              </w:rPr>
              <w:t>i</w:t>
            </w:r>
            <w:r w:rsidRPr="005F3286">
              <w:rPr>
                <w:rFonts w:ascii="Verdana" w:hAnsi="Verdana"/>
                <w:sz w:val="18"/>
                <w:szCs w:val="18"/>
              </w:rPr>
              <w:t xml:space="preserve">ben einer zweistündigen Arbeit </w:t>
            </w:r>
          </w:p>
          <w:p w14:paraId="594CA8EC" w14:textId="7331BADD" w:rsidR="00EE4838" w:rsidRPr="005F3286" w:rsidRDefault="000709C6" w:rsidP="00EE4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F3286">
              <w:rPr>
                <w:rFonts w:ascii="Verdana" w:hAnsi="Verdana"/>
                <w:sz w:val="18"/>
                <w:szCs w:val="18"/>
              </w:rPr>
              <w:t>(Zimmertausch</w:t>
            </w:r>
            <w:r w:rsidR="00161982">
              <w:rPr>
                <w:rFonts w:ascii="Verdana" w:hAnsi="Verdana"/>
                <w:sz w:val="18"/>
                <w:szCs w:val="18"/>
              </w:rPr>
              <w:t xml:space="preserve"> notwendig?)</w:t>
            </w:r>
          </w:p>
        </w:tc>
      </w:tr>
    </w:tbl>
    <w:p w14:paraId="50B604CD" w14:textId="6E9420E8" w:rsidR="00EE4838" w:rsidRPr="00A366DC" w:rsidRDefault="00DB00A8" w:rsidP="008038AF">
      <w:pPr>
        <w:pStyle w:val="KeinLeerraum"/>
        <w:rPr>
          <w:rFonts w:ascii="Verdana" w:hAnsi="Verdana"/>
          <w:i/>
          <w:sz w:val="18"/>
          <w:szCs w:val="18"/>
        </w:rPr>
      </w:pPr>
      <w:r w:rsidRPr="00A366DC">
        <w:rPr>
          <w:rFonts w:ascii="Verdana" w:hAnsi="Verdana"/>
          <w:i/>
          <w:sz w:val="18"/>
          <w:szCs w:val="18"/>
        </w:rPr>
        <w:lastRenderedPageBreak/>
        <w:t>Empfehlungen &amp; Tipps</w:t>
      </w:r>
      <w:r w:rsidR="00161982" w:rsidRPr="00A366DC">
        <w:rPr>
          <w:rFonts w:ascii="Verdana" w:hAnsi="Verdana"/>
          <w:i/>
          <w:sz w:val="18"/>
          <w:szCs w:val="18"/>
        </w:rPr>
        <w:t xml:space="preserve"> zur Rückgabe einer Klassenarbeit</w:t>
      </w:r>
    </w:p>
    <w:p w14:paraId="16D26303" w14:textId="2F82ACBC" w:rsidR="00EE4838" w:rsidRPr="00A366DC" w:rsidRDefault="008664BB" w:rsidP="00161982">
      <w:pPr>
        <w:pStyle w:val="KeinLeerraum"/>
        <w:rPr>
          <w:rFonts w:ascii="Verdana" w:hAnsi="Verdana"/>
          <w:sz w:val="18"/>
          <w:szCs w:val="18"/>
        </w:rPr>
      </w:pPr>
      <w:r w:rsidRPr="00A366DC">
        <w:rPr>
          <w:rFonts w:ascii="Verdana" w:hAnsi="Verdana"/>
          <w:noProof/>
          <w:sz w:val="18"/>
          <w:szCs w:val="18"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206F16" wp14:editId="43296CB5">
                <wp:simplePos x="0" y="0"/>
                <wp:positionH relativeFrom="column">
                  <wp:posOffset>-800100</wp:posOffset>
                </wp:positionH>
                <wp:positionV relativeFrom="paragraph">
                  <wp:posOffset>92710</wp:posOffset>
                </wp:positionV>
                <wp:extent cx="781050" cy="1133475"/>
                <wp:effectExtent l="0" t="0" r="6350" b="9525"/>
                <wp:wrapNone/>
                <wp:docPr id="6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1133475"/>
                          <a:chOff x="0" y="0"/>
                          <a:chExt cx="850900" cy="1219200"/>
                        </a:xfrm>
                      </wpg:grpSpPr>
                      <wpg:grpSp>
                        <wpg:cNvPr id="7" name="Gruppieren 4"/>
                        <wpg:cNvGrpSpPr/>
                        <wpg:grpSpPr>
                          <a:xfrm>
                            <a:off x="0" y="0"/>
                            <a:ext cx="850900" cy="1219200"/>
                            <a:chOff x="0" y="0"/>
                            <a:chExt cx="850900" cy="1219200"/>
                          </a:xfrm>
                        </wpg:grpSpPr>
                        <pic:pic xmlns:pic="http://schemas.openxmlformats.org/drawingml/2006/picture">
                          <pic:nvPicPr>
                            <pic:cNvPr id="8" name="Grafi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0900" cy="121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Textfeld 9"/>
                          <wps:cNvSpPr txBox="1"/>
                          <wps:spPr>
                            <a:xfrm>
                              <a:off x="63500" y="685800"/>
                              <a:ext cx="533400" cy="18097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5373453" w14:textId="77777777" w:rsidR="00F90745" w:rsidRPr="00012D15" w:rsidRDefault="00F90745" w:rsidP="008C3339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 w:rsidRPr="00C80B2F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TRICK</w:t>
                                </w:r>
                                <w: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Textfeld 10"/>
                        <wps:cNvSpPr txBox="1"/>
                        <wps:spPr>
                          <a:xfrm>
                            <a:off x="82550" y="228600"/>
                            <a:ext cx="600075" cy="22860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C0FFCD" w14:textId="77777777" w:rsidR="00F90745" w:rsidRPr="00012D15" w:rsidRDefault="00F90745" w:rsidP="008C3339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 w:rsidRPr="00C80B2F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TIPPS </w:t>
                              </w:r>
                              <w:r w:rsidRPr="00012D15">
                                <w:rPr>
                                  <w:rFonts w:ascii="Comic Sans MS" w:hAnsi="Comic Sans M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_x0000_s1031" style="position:absolute;margin-left:-62.95pt;margin-top:7.3pt;width:61.5pt;height:89.25pt;z-index:251667456;mso-width-relative:margin;mso-height-relative:margin" coordsize="850900,1219200" o:gfxdata="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">
                <v:group id="Gruppieren 4" o:spid="_x0000_s1032" style="position:absolute;width:850900;height:1219200" coordsize="850900,1219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 id="Grafik 1" o:spid="_x0000_s1033" type="#_x0000_t75" style="position:absolute;width:850900;height:12192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z1&#10;hQC/AAAA2gAAAA8AAABkcnMvZG93bnJldi54bWxET8uKwjAU3Q/4D+EK7qapLkSqsUhRcMDNOKLb&#10;S3P7wOSmNhmt8/VmIczycN6rfLBG3Kn3rWMF0yQFQVw63XKt4PSz+1yA8AFZo3FMCp7kIV+PPlaY&#10;affgb7ofQy1iCPsMFTQhdJmUvmzIok9cRxy5yvUWQ4R9LXWPjxhujZyl6VxabDk2NNhR0VB5Pf5a&#10;BbqadkW9uOjz3pjt39ftdKh2W6Um42GzBBFoCP/it3uvFcSt8Uq8AXL9Ag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89YUAvwAAANoAAAAPAAAAAAAAAAAAAAAAAJwCAABkcnMv&#10;ZG93bnJldi54bWxQSwUGAAAAAAQABAD3AAAAiAMAAAAA&#10;">
                    <v:imagedata r:id="rId12" o:title=""/>
                    <v:path arrowok="t"/>
                  </v:shape>
                  <v:shape id="Textfeld 9" o:spid="_x0000_s1034" type="#_x0000_t202" style="position:absolute;left:63500;top:685800;width:533400;height:1809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aKLRxQAA&#10;ANoAAAAPAAAAZHJzL2Rvd25yZXYueG1sRI9Ba8JAFITvBf/D8gQvohuFikZXqaJNofRg9ODxmX0m&#10;sdm3IbvV+O+7BaHHYWa+YRar1lTiRo0rLSsYDSMQxJnVJecKjofdYArCeWSNlWVS8CAHq2XnZYGx&#10;tnfe0y31uQgQdjEqKLyvYyldVpBBN7Q1cfAutjHog2xyqRu8B7ip5DiKJtJgyWGhwJo2BWXf6Y9R&#10;8Jkkk+M7Jq/l9pGer6evqu2vd0r1uu3bHISn1v+Hn+0PrWAGf1fCDZD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RootHFAAAA2gAAAA8AAAAAAAAAAAAAAAAAlwIAAGRycy9k&#10;b3ducmV2LnhtbFBLBQYAAAAABAAEAPUAAACJAwAAAAA=&#10;" fillcolor="#ffc" stroked="f" strokeweight=".5pt">
                    <v:textbox inset="0,0,0,0">
                      <w:txbxContent>
                        <w:p w14:paraId="05373453" w14:textId="77777777" w:rsidR="00F90745" w:rsidRPr="00012D15" w:rsidRDefault="00F90745" w:rsidP="008C3339">
                          <w:pPr>
                            <w:rPr>
                              <w:rFonts w:ascii="Comic Sans MS" w:hAnsi="Comic Sans MS"/>
                            </w:rPr>
                          </w:pPr>
                          <w:r w:rsidRPr="00C80B2F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TRICK</w:t>
                          </w:r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Textfeld 10" o:spid="_x0000_s1035" type="#_x0000_t202" style="position:absolute;left:82550;top:228600;width:600075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HV35xgAA&#10;ANsAAAAPAAAAZHJzL2Rvd25yZXYueG1sRI9Ba8JAEIXvgv9hmUIvUjcWKhJdpYo2hdJDo4cex+w0&#10;Sc3OhuxW47/vHARvM7w3732zWPWuUWfqQu3ZwGScgCIuvK25NHDY755moEJEtth4JgNXCrBaDgcL&#10;TK2/8Bed81gqCeGQooEqxjbVOhQVOQxj3xKL9uM7h1HWrtS2w4uEu0Y/J8lUO6xZGipsaVNRccr/&#10;nIGPLJse3jB7qbfX/Pj7/dn0o/XOmMeH/nUOKlIf7+bb9bsVfKGXX2QAvfw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DHV35xgAAANsAAAAPAAAAAAAAAAAAAAAAAJcCAABkcnMv&#10;ZG93bnJldi54bWxQSwUGAAAAAAQABAD1AAAAigMAAAAA&#10;" fillcolor="#ffc" stroked="f" strokeweight=".5pt">
                  <v:textbox inset="0,0,0,0">
                    <w:txbxContent>
                      <w:p w14:paraId="56C0FFCD" w14:textId="77777777" w:rsidR="00F90745" w:rsidRPr="00012D15" w:rsidRDefault="00F90745" w:rsidP="008C3339">
                        <w:pPr>
                          <w:rPr>
                            <w:rFonts w:ascii="Comic Sans MS" w:hAnsi="Comic Sans MS"/>
                          </w:rPr>
                        </w:pPr>
                        <w:r w:rsidRPr="00C80B2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TIPPS </w:t>
                        </w:r>
                        <w:r w:rsidRPr="00012D15">
                          <w:rPr>
                            <w:rFonts w:ascii="Comic Sans MS" w:hAnsi="Comic Sans MS"/>
                          </w:rPr>
                          <w:t>&amp;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45840B" w14:textId="77777777" w:rsidR="00DB00A8" w:rsidRPr="00A366DC" w:rsidRDefault="00DB00A8" w:rsidP="00DB00A8">
      <w:pPr>
        <w:pStyle w:val="KeinLeerraum"/>
        <w:numPr>
          <w:ilvl w:val="0"/>
          <w:numId w:val="8"/>
        </w:numPr>
        <w:ind w:left="284" w:hanging="284"/>
        <w:rPr>
          <w:rFonts w:ascii="Verdana" w:hAnsi="Verdana"/>
          <w:sz w:val="18"/>
          <w:szCs w:val="18"/>
        </w:rPr>
      </w:pPr>
      <w:r w:rsidRPr="00A366DC">
        <w:rPr>
          <w:rFonts w:ascii="Verdana" w:hAnsi="Verdana"/>
          <w:sz w:val="18"/>
          <w:szCs w:val="18"/>
        </w:rPr>
        <w:t>Begreifen Sie die Rückgabe der Klassenarbeit als ein erzieherisch und didaktisch b</w:t>
      </w:r>
      <w:r w:rsidRPr="00A366DC">
        <w:rPr>
          <w:rFonts w:ascii="Verdana" w:hAnsi="Verdana"/>
          <w:sz w:val="18"/>
          <w:szCs w:val="18"/>
        </w:rPr>
        <w:t>e</w:t>
      </w:r>
      <w:r w:rsidRPr="00A366DC">
        <w:rPr>
          <w:rFonts w:ascii="Verdana" w:hAnsi="Verdana"/>
          <w:sz w:val="18"/>
          <w:szCs w:val="18"/>
        </w:rPr>
        <w:t>deutsames Unterrichtsanliegen!</w:t>
      </w:r>
    </w:p>
    <w:p w14:paraId="789C9F42" w14:textId="77777777" w:rsidR="008664BB" w:rsidRPr="00A366DC" w:rsidRDefault="008664BB" w:rsidP="008664BB">
      <w:pPr>
        <w:pStyle w:val="KeinLeerraum"/>
        <w:ind w:left="284"/>
        <w:rPr>
          <w:rFonts w:ascii="Verdana" w:hAnsi="Verdana"/>
          <w:sz w:val="8"/>
          <w:szCs w:val="8"/>
        </w:rPr>
      </w:pPr>
    </w:p>
    <w:p w14:paraId="65CB6BAF" w14:textId="77777777" w:rsidR="00DB00A8" w:rsidRPr="00A366DC" w:rsidRDefault="00DB00A8" w:rsidP="00DB00A8">
      <w:pPr>
        <w:pStyle w:val="KeinLeerraum"/>
        <w:numPr>
          <w:ilvl w:val="0"/>
          <w:numId w:val="8"/>
        </w:numPr>
        <w:ind w:left="284" w:hanging="284"/>
        <w:rPr>
          <w:rFonts w:ascii="Verdana" w:hAnsi="Verdana"/>
          <w:sz w:val="18"/>
          <w:szCs w:val="18"/>
        </w:rPr>
      </w:pPr>
      <w:r w:rsidRPr="00A366DC">
        <w:rPr>
          <w:rFonts w:ascii="Verdana" w:hAnsi="Verdana"/>
          <w:sz w:val="18"/>
          <w:szCs w:val="18"/>
        </w:rPr>
        <w:t>Planen Sie für die Rückgabe und Besprechung je nach Anlass genügend Zeit ein (auch die ga</w:t>
      </w:r>
      <w:r w:rsidRPr="00A366DC">
        <w:rPr>
          <w:rFonts w:ascii="Verdana" w:hAnsi="Verdana"/>
          <w:sz w:val="18"/>
          <w:szCs w:val="18"/>
        </w:rPr>
        <w:t>n</w:t>
      </w:r>
      <w:r w:rsidRPr="00A366DC">
        <w:rPr>
          <w:rFonts w:ascii="Verdana" w:hAnsi="Verdana"/>
          <w:sz w:val="18"/>
          <w:szCs w:val="18"/>
        </w:rPr>
        <w:t>ze! Unterrichtsstunde). Vermeiden Sie Zeitdruck und Stress!</w:t>
      </w:r>
    </w:p>
    <w:p w14:paraId="2B969ABE" w14:textId="77777777" w:rsidR="008664BB" w:rsidRPr="00A366DC" w:rsidRDefault="008664BB" w:rsidP="008664BB">
      <w:pPr>
        <w:pStyle w:val="KeinLeerraum"/>
        <w:ind w:left="284"/>
        <w:rPr>
          <w:rFonts w:ascii="Verdana" w:hAnsi="Verdana"/>
          <w:sz w:val="8"/>
          <w:szCs w:val="8"/>
        </w:rPr>
      </w:pPr>
    </w:p>
    <w:p w14:paraId="51A71E04" w14:textId="654AD5C0" w:rsidR="00DB00A8" w:rsidRPr="00A366DC" w:rsidRDefault="00A366DC" w:rsidP="00DB00A8">
      <w:pPr>
        <w:pStyle w:val="KeinLeerraum"/>
        <w:numPr>
          <w:ilvl w:val="0"/>
          <w:numId w:val="8"/>
        </w:numPr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Stellen Sie Ihrer Klasse</w:t>
      </w:r>
      <w:r w:rsidR="00DB00A8" w:rsidRPr="00A366DC">
        <w:rPr>
          <w:rFonts w:ascii="Verdana" w:hAnsi="Verdana"/>
          <w:sz w:val="18"/>
          <w:szCs w:val="18"/>
        </w:rPr>
        <w:t xml:space="preserve"> kurz vor, wie Sie sich die Rückgabe der Klassenarbeit und den konstru</w:t>
      </w:r>
      <w:r w:rsidR="00DB00A8" w:rsidRPr="00A366DC">
        <w:rPr>
          <w:rFonts w:ascii="Verdana" w:hAnsi="Verdana"/>
          <w:sz w:val="18"/>
          <w:szCs w:val="18"/>
        </w:rPr>
        <w:t>k</w:t>
      </w:r>
      <w:r w:rsidR="00DB00A8" w:rsidRPr="00A366DC">
        <w:rPr>
          <w:rFonts w:ascii="Verdana" w:hAnsi="Verdana"/>
          <w:sz w:val="18"/>
          <w:szCs w:val="18"/>
        </w:rPr>
        <w:t>tiven Umgang damit vorstellen. (Ritualisierung?)</w:t>
      </w:r>
    </w:p>
    <w:p w14:paraId="2B01146B" w14:textId="20B2EB2C" w:rsidR="00DB00A8" w:rsidRPr="00A366DC" w:rsidRDefault="00DB00A8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  <w:r w:rsidRPr="00A366DC">
        <w:rPr>
          <w:rFonts w:ascii="Verdana" w:hAnsi="Verdana"/>
          <w:b/>
          <w:i/>
          <w:sz w:val="18"/>
          <w:szCs w:val="18"/>
        </w:rPr>
        <w:t>Transparenz ist der erste Schritt zur Akzeptanz!</w:t>
      </w:r>
    </w:p>
    <w:p w14:paraId="4BBB36ED" w14:textId="47CA9AB5" w:rsidR="008664BB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noProof/>
          <w:sz w:val="18"/>
          <w:szCs w:val="18"/>
          <w:lang w:eastAsia="de-DE"/>
        </w:rPr>
        <w:drawing>
          <wp:anchor distT="0" distB="0" distL="114300" distR="114300" simplePos="0" relativeHeight="251669504" behindDoc="0" locked="0" layoutInCell="1" allowOverlap="1" wp14:anchorId="1A2B79E6" wp14:editId="6097A4A1">
            <wp:simplePos x="0" y="0"/>
            <wp:positionH relativeFrom="column">
              <wp:posOffset>1644229</wp:posOffset>
            </wp:positionH>
            <wp:positionV relativeFrom="paragraph">
              <wp:posOffset>33655</wp:posOffset>
            </wp:positionV>
            <wp:extent cx="3937421" cy="2951864"/>
            <wp:effectExtent l="0" t="0" r="0" b="0"/>
            <wp:wrapNone/>
            <wp:docPr id="12" name="Bild 12" descr="Macintosh HD:Users:jenskoecher:Pictures:Fotos-Mediathek.photoslibrary:resources:proxies:derivatives:9e:01:19eb6:UNADJUSTEDNONRAW_thumb_19e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nskoecher:Pictures:Fotos-Mediathek.photoslibrary:resources:proxies:derivatives:9e:01:19eb6:UNADJUSTEDNONRAW_thumb_19eb6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421" cy="295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i/>
          <w:sz w:val="18"/>
          <w:szCs w:val="18"/>
        </w:rPr>
        <w:t>Vorschlag</w:t>
      </w:r>
    </w:p>
    <w:p w14:paraId="51ECAF1E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0006E7C5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23F62A30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35BD4111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3875F12F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1FB260E8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193C6D0A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3E2FDA6C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4CDB2724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0E797BFA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6595EEE0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43F9E509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64D4660E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435C147B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3E8A9404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02F70337" w14:textId="3740B0C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7C7CF89B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615A44A6" w14:textId="77777777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5F087556" w14:textId="0CC7D042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628A46B2" w14:textId="42539580" w:rsid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6DC70E6D" w14:textId="7F266458" w:rsidR="00A366DC" w:rsidRPr="00A366DC" w:rsidRDefault="00A366DC" w:rsidP="00DB00A8">
      <w:pPr>
        <w:pStyle w:val="KeinLeerraum"/>
        <w:ind w:left="284"/>
        <w:rPr>
          <w:rFonts w:ascii="Verdana" w:hAnsi="Verdana"/>
          <w:b/>
          <w:i/>
          <w:sz w:val="18"/>
          <w:szCs w:val="18"/>
        </w:rPr>
      </w:pPr>
    </w:p>
    <w:p w14:paraId="75FE5DDE" w14:textId="65F7E154" w:rsidR="00F46B90" w:rsidRPr="00A366DC" w:rsidRDefault="00F46B90" w:rsidP="00F46B90">
      <w:pPr>
        <w:pStyle w:val="KeinLeerraum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A366DC">
        <w:rPr>
          <w:rFonts w:ascii="Verdana" w:hAnsi="Verdana"/>
          <w:sz w:val="18"/>
          <w:szCs w:val="18"/>
        </w:rPr>
        <w:t xml:space="preserve">Geben Sie </w:t>
      </w:r>
      <w:r w:rsidR="00DB00A8" w:rsidRPr="00A366DC">
        <w:rPr>
          <w:rFonts w:ascii="Verdana" w:hAnsi="Verdana"/>
          <w:sz w:val="18"/>
          <w:szCs w:val="18"/>
        </w:rPr>
        <w:t xml:space="preserve">die Klassenarbeit unmittelbar </w:t>
      </w:r>
      <w:r w:rsidRPr="00A366DC">
        <w:rPr>
          <w:rFonts w:ascii="Verdana" w:hAnsi="Verdana"/>
          <w:sz w:val="18"/>
          <w:szCs w:val="18"/>
        </w:rPr>
        <w:t>zurück</w:t>
      </w:r>
      <w:r w:rsidR="00DB00A8" w:rsidRPr="00A366DC">
        <w:rPr>
          <w:rFonts w:ascii="Verdana" w:hAnsi="Verdana"/>
          <w:sz w:val="18"/>
          <w:szCs w:val="18"/>
        </w:rPr>
        <w:t xml:space="preserve"> und legen Sie – sofern möglich -eine Musterl</w:t>
      </w:r>
      <w:r w:rsidR="00DB00A8" w:rsidRPr="00A366DC">
        <w:rPr>
          <w:rFonts w:ascii="Verdana" w:hAnsi="Verdana"/>
          <w:sz w:val="18"/>
          <w:szCs w:val="18"/>
        </w:rPr>
        <w:t>ö</w:t>
      </w:r>
      <w:r w:rsidR="00DB00A8" w:rsidRPr="00A366DC">
        <w:rPr>
          <w:rFonts w:ascii="Verdana" w:hAnsi="Verdana"/>
          <w:sz w:val="18"/>
          <w:szCs w:val="18"/>
        </w:rPr>
        <w:t xml:space="preserve">sung bei. </w:t>
      </w:r>
      <w:r w:rsidRPr="00A366DC">
        <w:rPr>
          <w:rFonts w:ascii="Verdana" w:hAnsi="Verdana"/>
          <w:sz w:val="18"/>
          <w:szCs w:val="18"/>
        </w:rPr>
        <w:t xml:space="preserve">Oder beginnen Sie mit der Bearbeitung von Wissens- und </w:t>
      </w:r>
      <w:proofErr w:type="spellStart"/>
      <w:r w:rsidRPr="00A366DC">
        <w:rPr>
          <w:rFonts w:ascii="Verdana" w:hAnsi="Verdana"/>
          <w:sz w:val="18"/>
          <w:szCs w:val="18"/>
        </w:rPr>
        <w:t>Verstehenslücken</w:t>
      </w:r>
      <w:proofErr w:type="spellEnd"/>
      <w:r w:rsidRPr="00A366DC">
        <w:rPr>
          <w:rFonts w:ascii="Verdana" w:hAnsi="Verdana"/>
          <w:sz w:val="18"/>
          <w:szCs w:val="18"/>
        </w:rPr>
        <w:t xml:space="preserve"> und z</w:t>
      </w:r>
      <w:r w:rsidRPr="00A366DC">
        <w:rPr>
          <w:rFonts w:ascii="Verdana" w:hAnsi="Verdana"/>
          <w:sz w:val="18"/>
          <w:szCs w:val="18"/>
        </w:rPr>
        <w:t>ö</w:t>
      </w:r>
      <w:r w:rsidRPr="00A366DC">
        <w:rPr>
          <w:rFonts w:ascii="Verdana" w:hAnsi="Verdana"/>
          <w:sz w:val="18"/>
          <w:szCs w:val="18"/>
        </w:rPr>
        <w:t>gern die Rückgabe bis an das Stundenende hinaus – Konzentrati</w:t>
      </w:r>
      <w:r w:rsidR="00A366DC">
        <w:rPr>
          <w:rFonts w:ascii="Verdana" w:hAnsi="Verdana"/>
          <w:sz w:val="18"/>
          <w:szCs w:val="18"/>
        </w:rPr>
        <w:t>onsverhalten der Lernenden</w:t>
      </w:r>
      <w:r w:rsidRPr="00A366DC">
        <w:rPr>
          <w:rFonts w:ascii="Verdana" w:hAnsi="Verdana"/>
          <w:sz w:val="18"/>
          <w:szCs w:val="18"/>
        </w:rPr>
        <w:t xml:space="preserve"> schwierig!</w:t>
      </w:r>
    </w:p>
    <w:p w14:paraId="6836FC02" w14:textId="77777777" w:rsidR="008664BB" w:rsidRPr="00A366DC" w:rsidRDefault="008664BB" w:rsidP="008664BB">
      <w:pPr>
        <w:pStyle w:val="KeinLeerraum"/>
        <w:ind w:left="284"/>
        <w:rPr>
          <w:rFonts w:ascii="Verdana" w:hAnsi="Verdana"/>
          <w:sz w:val="8"/>
          <w:szCs w:val="8"/>
        </w:rPr>
      </w:pPr>
    </w:p>
    <w:p w14:paraId="6D225D13" w14:textId="3A8DBA67" w:rsidR="00F46B90" w:rsidRPr="00A366DC" w:rsidRDefault="00F46B90" w:rsidP="00F46B90">
      <w:pPr>
        <w:pStyle w:val="KeinLeerraum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A366DC">
        <w:rPr>
          <w:rFonts w:ascii="Verdana" w:hAnsi="Verdana"/>
          <w:sz w:val="18"/>
          <w:szCs w:val="18"/>
        </w:rPr>
        <w:t>Klassenergebnis/Notenspiegel immer ansagen</w:t>
      </w:r>
      <w:r w:rsidR="0025529D" w:rsidRPr="00A366DC">
        <w:rPr>
          <w:rFonts w:ascii="Verdana" w:hAnsi="Verdana"/>
          <w:sz w:val="18"/>
          <w:szCs w:val="18"/>
        </w:rPr>
        <w:t>? (Rückkopplung mit Elternhaus?!)</w:t>
      </w:r>
    </w:p>
    <w:p w14:paraId="206ED7BB" w14:textId="77777777" w:rsidR="008664BB" w:rsidRPr="00A366DC" w:rsidRDefault="008664BB" w:rsidP="008664BB">
      <w:pPr>
        <w:pStyle w:val="KeinLeerraum"/>
        <w:ind w:left="284"/>
        <w:rPr>
          <w:rFonts w:ascii="Verdana" w:hAnsi="Verdana"/>
          <w:sz w:val="8"/>
          <w:szCs w:val="8"/>
        </w:rPr>
      </w:pPr>
    </w:p>
    <w:p w14:paraId="4A61E143" w14:textId="2A24E8B0" w:rsidR="00F46B90" w:rsidRPr="00A366DC" w:rsidRDefault="00F46B90" w:rsidP="00F46B90">
      <w:pPr>
        <w:pStyle w:val="KeinLeerraum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A366DC">
        <w:rPr>
          <w:rFonts w:ascii="Verdana" w:hAnsi="Verdana"/>
          <w:sz w:val="18"/>
          <w:szCs w:val="18"/>
        </w:rPr>
        <w:t>Geben Sie nach dem Austeilen ausreichend Zeit für</w:t>
      </w:r>
      <w:r w:rsidR="008664BB" w:rsidRPr="00A366DC">
        <w:rPr>
          <w:rFonts w:ascii="Verdana" w:hAnsi="Verdana"/>
          <w:sz w:val="18"/>
          <w:szCs w:val="18"/>
        </w:rPr>
        <w:t xml:space="preserve"> erste Schü</w:t>
      </w:r>
      <w:r w:rsidRPr="00A366DC">
        <w:rPr>
          <w:rFonts w:ascii="Verdana" w:hAnsi="Verdana"/>
          <w:sz w:val="18"/>
          <w:szCs w:val="18"/>
        </w:rPr>
        <w:t>lerzugriffe. Nicht nur der emoti</w:t>
      </w:r>
      <w:r w:rsidRPr="00A366DC">
        <w:rPr>
          <w:rFonts w:ascii="Verdana" w:hAnsi="Verdana"/>
          <w:sz w:val="18"/>
          <w:szCs w:val="18"/>
        </w:rPr>
        <w:t>o</w:t>
      </w:r>
      <w:r w:rsidRPr="00A366DC">
        <w:rPr>
          <w:rFonts w:ascii="Verdana" w:hAnsi="Verdana"/>
          <w:sz w:val="18"/>
          <w:szCs w:val="18"/>
        </w:rPr>
        <w:t>na</w:t>
      </w:r>
      <w:r w:rsidR="00A366DC">
        <w:rPr>
          <w:rFonts w:ascii="Verdana" w:hAnsi="Verdana"/>
          <w:sz w:val="18"/>
          <w:szCs w:val="18"/>
        </w:rPr>
        <w:t>le Umgang benötigt Raum; die Lernenden</w:t>
      </w:r>
      <w:r w:rsidRPr="00A366DC">
        <w:rPr>
          <w:rFonts w:ascii="Verdana" w:hAnsi="Verdana"/>
          <w:sz w:val="18"/>
          <w:szCs w:val="18"/>
        </w:rPr>
        <w:t xml:space="preserve"> wollen auch mit ihren unmittelbaren Nachbarn oder mit ihren Freunden erreichte Punkte und Noten abgleichen („ 5 Minuten </w:t>
      </w:r>
      <w:proofErr w:type="spellStart"/>
      <w:r w:rsidRPr="00A366DC">
        <w:rPr>
          <w:rFonts w:ascii="Verdana" w:hAnsi="Verdana"/>
          <w:sz w:val="18"/>
          <w:szCs w:val="18"/>
        </w:rPr>
        <w:t>Laberzeit</w:t>
      </w:r>
      <w:proofErr w:type="spellEnd"/>
      <w:r w:rsidRPr="00A366DC">
        <w:rPr>
          <w:rFonts w:ascii="Verdana" w:hAnsi="Verdana"/>
          <w:sz w:val="18"/>
          <w:szCs w:val="18"/>
        </w:rPr>
        <w:t>“ – das kann auch laut werden!)</w:t>
      </w:r>
    </w:p>
    <w:p w14:paraId="5756F633" w14:textId="77777777" w:rsidR="008664BB" w:rsidRPr="00A366DC" w:rsidRDefault="008664BB" w:rsidP="008664BB">
      <w:pPr>
        <w:pStyle w:val="KeinLeerraum"/>
        <w:ind w:left="284"/>
        <w:rPr>
          <w:rFonts w:ascii="Verdana" w:hAnsi="Verdana"/>
          <w:sz w:val="8"/>
          <w:szCs w:val="8"/>
        </w:rPr>
      </w:pPr>
    </w:p>
    <w:p w14:paraId="4E07467B" w14:textId="4301FE53" w:rsidR="00F46B90" w:rsidRPr="00A366DC" w:rsidRDefault="00F46B90" w:rsidP="00F46B90">
      <w:pPr>
        <w:pStyle w:val="KeinLeerraum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A366DC">
        <w:rPr>
          <w:rFonts w:ascii="Verdana" w:hAnsi="Verdana"/>
          <w:sz w:val="18"/>
          <w:szCs w:val="18"/>
        </w:rPr>
        <w:t>Lenken und unterstützen Sie den weiteren Ablauf durch gezielte Impulse: „Vergleicht zunächst einmal eure erzielten Punkte mit der Punktangabe in der Musterlösung. Wenn es Unstimmigke</w:t>
      </w:r>
      <w:r w:rsidRPr="00A366DC">
        <w:rPr>
          <w:rFonts w:ascii="Verdana" w:hAnsi="Verdana"/>
          <w:sz w:val="18"/>
          <w:szCs w:val="18"/>
        </w:rPr>
        <w:t>i</w:t>
      </w:r>
      <w:r w:rsidRPr="00A366DC">
        <w:rPr>
          <w:rFonts w:ascii="Verdana" w:hAnsi="Verdana"/>
          <w:sz w:val="18"/>
          <w:szCs w:val="18"/>
        </w:rPr>
        <w:t>ten gibt oder ich etwas übersehen habe, dann meldet euch bi</w:t>
      </w:r>
      <w:r w:rsidRPr="00A366DC">
        <w:rPr>
          <w:rFonts w:ascii="Verdana" w:hAnsi="Verdana"/>
          <w:sz w:val="18"/>
          <w:szCs w:val="18"/>
        </w:rPr>
        <w:t>t</w:t>
      </w:r>
      <w:r w:rsidRPr="00A366DC">
        <w:rPr>
          <w:rFonts w:ascii="Verdana" w:hAnsi="Verdana"/>
          <w:sz w:val="18"/>
          <w:szCs w:val="18"/>
        </w:rPr>
        <w:t>te. Ihr könnt dann nacheinander zu mir kommen“.</w:t>
      </w:r>
    </w:p>
    <w:p w14:paraId="3E2FF77E" w14:textId="77777777" w:rsidR="008664BB" w:rsidRPr="00A366DC" w:rsidRDefault="008664BB" w:rsidP="008664BB">
      <w:pPr>
        <w:pStyle w:val="KeinLeerraum"/>
        <w:ind w:left="284"/>
        <w:rPr>
          <w:rFonts w:ascii="Verdana" w:hAnsi="Verdana"/>
          <w:sz w:val="8"/>
          <w:szCs w:val="8"/>
        </w:rPr>
      </w:pPr>
    </w:p>
    <w:p w14:paraId="32A537ED" w14:textId="6CE2F74F" w:rsidR="008C3339" w:rsidRPr="00A366DC" w:rsidRDefault="00C352B8" w:rsidP="00C352B8">
      <w:pPr>
        <w:pStyle w:val="Listenabsatz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A366DC">
        <w:rPr>
          <w:rFonts w:ascii="Verdana" w:hAnsi="Verdana"/>
          <w:sz w:val="18"/>
          <w:szCs w:val="18"/>
        </w:rPr>
        <w:t>Ohne Musterlösung ist auch eine Besprechung aller Aufgaben/Schwerpunktaufgaben möglich.</w:t>
      </w:r>
    </w:p>
    <w:p w14:paraId="51366501" w14:textId="77777777" w:rsidR="008664BB" w:rsidRPr="00A366DC" w:rsidRDefault="008664BB" w:rsidP="008664BB">
      <w:pPr>
        <w:pStyle w:val="Listenabsatz"/>
        <w:ind w:left="284"/>
        <w:rPr>
          <w:rFonts w:ascii="Verdana" w:hAnsi="Verdana"/>
          <w:sz w:val="8"/>
          <w:szCs w:val="8"/>
        </w:rPr>
      </w:pPr>
    </w:p>
    <w:p w14:paraId="11D95E53" w14:textId="672B47CD" w:rsidR="00C352B8" w:rsidRPr="00A366DC" w:rsidRDefault="00A366DC" w:rsidP="00F46B90">
      <w:pPr>
        <w:pStyle w:val="Listenabsatz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Sammeln Sie Nachfragen aus der Klasse </w:t>
      </w:r>
      <w:r w:rsidR="00C352B8" w:rsidRPr="00A366DC">
        <w:rPr>
          <w:rFonts w:ascii="Verdana" w:hAnsi="Verdana"/>
          <w:sz w:val="18"/>
          <w:szCs w:val="18"/>
        </w:rPr>
        <w:t>zur gemeinsamen Besprechung.</w:t>
      </w:r>
    </w:p>
    <w:p w14:paraId="2ECDB51A" w14:textId="77777777" w:rsidR="008664BB" w:rsidRPr="00A366DC" w:rsidRDefault="008664BB" w:rsidP="008664BB">
      <w:pPr>
        <w:pStyle w:val="Listenabsatz"/>
        <w:ind w:left="284"/>
        <w:rPr>
          <w:rFonts w:ascii="Verdana" w:hAnsi="Verdana"/>
          <w:sz w:val="8"/>
          <w:szCs w:val="8"/>
        </w:rPr>
      </w:pPr>
    </w:p>
    <w:p w14:paraId="20EA90A8" w14:textId="37E005CA" w:rsidR="00C352B8" w:rsidRPr="00A366DC" w:rsidRDefault="00F46B90" w:rsidP="00C352B8">
      <w:pPr>
        <w:pStyle w:val="Listenabsatz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A366DC">
        <w:rPr>
          <w:rFonts w:ascii="Verdana" w:hAnsi="Verdana"/>
          <w:sz w:val="18"/>
          <w:szCs w:val="18"/>
        </w:rPr>
        <w:t>Zeichnen sich während des Abgleichens gravierendere Probleme mit einzelnen</w:t>
      </w:r>
      <w:r w:rsidR="00C352B8" w:rsidRPr="00A366DC">
        <w:rPr>
          <w:rFonts w:ascii="Verdana" w:hAnsi="Verdana"/>
          <w:sz w:val="18"/>
          <w:szCs w:val="18"/>
        </w:rPr>
        <w:t xml:space="preserve"> </w:t>
      </w:r>
      <w:r w:rsidRPr="00A366DC">
        <w:rPr>
          <w:rFonts w:ascii="Verdana" w:hAnsi="Verdana"/>
          <w:sz w:val="18"/>
          <w:szCs w:val="18"/>
        </w:rPr>
        <w:t>Bewe</w:t>
      </w:r>
      <w:r w:rsidRPr="00A366DC">
        <w:rPr>
          <w:rFonts w:ascii="Verdana" w:hAnsi="Verdana"/>
          <w:sz w:val="18"/>
          <w:szCs w:val="18"/>
        </w:rPr>
        <w:t>r</w:t>
      </w:r>
      <w:r w:rsidRPr="00A366DC">
        <w:rPr>
          <w:rFonts w:ascii="Verdana" w:hAnsi="Verdana"/>
          <w:sz w:val="18"/>
          <w:szCs w:val="18"/>
        </w:rPr>
        <w:t>tungen oder Punktvergaben, gar fachliche Fehler seitens des Lehrers ab, sollte man</w:t>
      </w:r>
      <w:r w:rsidR="008664BB" w:rsidRPr="00A366DC">
        <w:rPr>
          <w:rFonts w:ascii="Verdana" w:hAnsi="Verdana"/>
          <w:sz w:val="18"/>
          <w:szCs w:val="18"/>
        </w:rPr>
        <w:t xml:space="preserve"> </w:t>
      </w:r>
      <w:r w:rsidRPr="00A366DC">
        <w:rPr>
          <w:rFonts w:ascii="Verdana" w:hAnsi="Verdana"/>
          <w:sz w:val="18"/>
          <w:szCs w:val="18"/>
        </w:rPr>
        <w:t xml:space="preserve">sich eine Auszeit nehmen, um die Sachverhalte in Ruhe abklären zu können. </w:t>
      </w:r>
    </w:p>
    <w:p w14:paraId="24A962D7" w14:textId="77777777" w:rsidR="008664BB" w:rsidRPr="00A366DC" w:rsidRDefault="008664BB" w:rsidP="008664BB">
      <w:pPr>
        <w:pStyle w:val="Listenabsatz"/>
        <w:ind w:left="284"/>
        <w:rPr>
          <w:rFonts w:ascii="Verdana" w:hAnsi="Verdana"/>
          <w:sz w:val="8"/>
          <w:szCs w:val="8"/>
        </w:rPr>
      </w:pPr>
    </w:p>
    <w:p w14:paraId="757746DE" w14:textId="76D62214" w:rsidR="00F46B90" w:rsidRPr="00A366DC" w:rsidRDefault="008664BB" w:rsidP="00F46B90">
      <w:pPr>
        <w:pStyle w:val="Listenabsatz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A366DC">
        <w:rPr>
          <w:rFonts w:ascii="Verdana" w:eastAsia="Times New Roman" w:hAnsi="Verdana" w:cs="Times New Roman"/>
          <w:noProof/>
          <w:sz w:val="18"/>
          <w:szCs w:val="18"/>
          <w:lang w:eastAsia="de-DE"/>
        </w:rPr>
        <w:drawing>
          <wp:anchor distT="0" distB="0" distL="114300" distR="114300" simplePos="0" relativeHeight="251668480" behindDoc="0" locked="0" layoutInCell="1" allowOverlap="1" wp14:anchorId="61286BE3" wp14:editId="428E7B6A">
            <wp:simplePos x="0" y="0"/>
            <wp:positionH relativeFrom="column">
              <wp:posOffset>4686300</wp:posOffset>
            </wp:positionH>
            <wp:positionV relativeFrom="paragraph">
              <wp:posOffset>664845</wp:posOffset>
            </wp:positionV>
            <wp:extent cx="930275" cy="745490"/>
            <wp:effectExtent l="0" t="0" r="9525" b="0"/>
            <wp:wrapSquare wrapText="bothSides"/>
            <wp:docPr id="21" name="Bild 1" descr="tempel-Mo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pel-Motiv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B90" w:rsidRPr="00A366DC">
        <w:rPr>
          <w:rFonts w:ascii="Verdana" w:hAnsi="Verdana"/>
          <w:sz w:val="18"/>
          <w:szCs w:val="18"/>
        </w:rPr>
        <w:t>St</w:t>
      </w:r>
      <w:r w:rsidR="00A366DC">
        <w:rPr>
          <w:rFonts w:ascii="Verdana" w:hAnsi="Verdana"/>
          <w:sz w:val="18"/>
          <w:szCs w:val="18"/>
        </w:rPr>
        <w:t>ellen Lernende</w:t>
      </w:r>
      <w:r w:rsidR="00F46B90" w:rsidRPr="00A366DC">
        <w:rPr>
          <w:rFonts w:ascii="Verdana" w:hAnsi="Verdana"/>
          <w:sz w:val="18"/>
          <w:szCs w:val="18"/>
        </w:rPr>
        <w:t xml:space="preserve"> nachvollziehbare Bewertungsschwächen oder Fehler in</w:t>
      </w:r>
      <w:r w:rsidR="00C352B8" w:rsidRPr="00A366DC">
        <w:rPr>
          <w:rFonts w:ascii="Verdana" w:hAnsi="Verdana"/>
          <w:sz w:val="18"/>
          <w:szCs w:val="18"/>
        </w:rPr>
        <w:t xml:space="preserve"> </w:t>
      </w:r>
      <w:r w:rsidR="00F46B90" w:rsidRPr="00A366DC">
        <w:rPr>
          <w:rFonts w:ascii="Verdana" w:hAnsi="Verdana"/>
          <w:sz w:val="18"/>
          <w:szCs w:val="18"/>
        </w:rPr>
        <w:t>ihrer Arbeit fest, so muss man die Bewertung und ggf. die Note korrigieren. Eine solche</w:t>
      </w:r>
      <w:r w:rsidR="00C352B8" w:rsidRPr="00A366DC">
        <w:rPr>
          <w:rFonts w:ascii="Verdana" w:hAnsi="Verdana"/>
          <w:sz w:val="18"/>
          <w:szCs w:val="18"/>
        </w:rPr>
        <w:t xml:space="preserve"> </w:t>
      </w:r>
      <w:r w:rsidR="00F46B90" w:rsidRPr="00A366DC">
        <w:rPr>
          <w:rFonts w:ascii="Verdana" w:hAnsi="Verdana"/>
          <w:sz w:val="18"/>
          <w:szCs w:val="18"/>
        </w:rPr>
        <w:t>Situation sollte keinesfalls als Angriff auf die eigene Person oder als Autoritätsverlust</w:t>
      </w:r>
      <w:r w:rsidR="00C352B8" w:rsidRPr="00A366DC">
        <w:rPr>
          <w:rFonts w:ascii="Verdana" w:hAnsi="Verdana"/>
          <w:sz w:val="18"/>
          <w:szCs w:val="18"/>
        </w:rPr>
        <w:t xml:space="preserve"> </w:t>
      </w:r>
      <w:r w:rsidR="00F46B90" w:rsidRPr="00A366DC">
        <w:rPr>
          <w:rFonts w:ascii="Verdana" w:hAnsi="Verdana"/>
          <w:sz w:val="18"/>
          <w:szCs w:val="18"/>
        </w:rPr>
        <w:t>aufgefasst werden, sondern</w:t>
      </w:r>
      <w:r w:rsidR="00C352B8" w:rsidRPr="00A366DC">
        <w:rPr>
          <w:rFonts w:ascii="Verdana" w:hAnsi="Verdana"/>
          <w:sz w:val="18"/>
          <w:szCs w:val="18"/>
        </w:rPr>
        <w:t xml:space="preserve"> als Gel</w:t>
      </w:r>
      <w:r w:rsidR="00C352B8" w:rsidRPr="00A366DC">
        <w:rPr>
          <w:rFonts w:ascii="Verdana" w:hAnsi="Verdana"/>
          <w:sz w:val="18"/>
          <w:szCs w:val="18"/>
        </w:rPr>
        <w:t>e</w:t>
      </w:r>
      <w:r w:rsidR="00C352B8" w:rsidRPr="00A366DC">
        <w:rPr>
          <w:rFonts w:ascii="Verdana" w:hAnsi="Verdana"/>
          <w:sz w:val="18"/>
          <w:szCs w:val="18"/>
        </w:rPr>
        <w:t>gen</w:t>
      </w:r>
      <w:r w:rsidR="00A366DC">
        <w:rPr>
          <w:rFonts w:ascii="Verdana" w:hAnsi="Verdana"/>
          <w:sz w:val="18"/>
          <w:szCs w:val="18"/>
        </w:rPr>
        <w:t>heit, den Lernenden</w:t>
      </w:r>
      <w:r w:rsidR="00C352B8" w:rsidRPr="00A366DC">
        <w:rPr>
          <w:rFonts w:ascii="Verdana" w:hAnsi="Verdana"/>
          <w:sz w:val="18"/>
          <w:szCs w:val="18"/>
        </w:rPr>
        <w:t xml:space="preserve"> </w:t>
      </w:r>
      <w:r w:rsidR="00A366DC">
        <w:rPr>
          <w:rFonts w:ascii="Verdana" w:hAnsi="Verdana"/>
          <w:sz w:val="18"/>
          <w:szCs w:val="18"/>
        </w:rPr>
        <w:t>zu belegen</w:t>
      </w:r>
      <w:r w:rsidR="00F46B90" w:rsidRPr="00A366DC">
        <w:rPr>
          <w:rFonts w:ascii="Verdana" w:hAnsi="Verdana"/>
          <w:sz w:val="18"/>
          <w:szCs w:val="18"/>
        </w:rPr>
        <w:t>, dass auch</w:t>
      </w:r>
      <w:r w:rsidR="00C352B8" w:rsidRPr="00A366DC">
        <w:rPr>
          <w:rFonts w:ascii="Verdana" w:hAnsi="Verdana"/>
          <w:sz w:val="18"/>
          <w:szCs w:val="18"/>
        </w:rPr>
        <w:t xml:space="preserve"> </w:t>
      </w:r>
      <w:r w:rsidR="00F46B90" w:rsidRPr="00A366DC">
        <w:rPr>
          <w:rFonts w:ascii="Verdana" w:hAnsi="Verdana"/>
          <w:sz w:val="18"/>
          <w:szCs w:val="18"/>
        </w:rPr>
        <w:t>Lehrer Fehler begehen und konstruktiv damit umgehen können.</w:t>
      </w:r>
    </w:p>
    <w:p w14:paraId="11419505" w14:textId="77777777" w:rsidR="008664BB" w:rsidRPr="00A366DC" w:rsidRDefault="008664BB" w:rsidP="008664BB">
      <w:pPr>
        <w:pStyle w:val="Listenabsatz"/>
        <w:ind w:left="284"/>
        <w:rPr>
          <w:rFonts w:ascii="Verdana" w:hAnsi="Verdana"/>
          <w:sz w:val="8"/>
          <w:szCs w:val="8"/>
        </w:rPr>
      </w:pPr>
    </w:p>
    <w:p w14:paraId="273C2F60" w14:textId="6F216AAC" w:rsidR="008664BB" w:rsidRPr="00A366DC" w:rsidRDefault="008664BB" w:rsidP="00F46B90">
      <w:pPr>
        <w:pStyle w:val="Listenabsatz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A366DC">
        <w:rPr>
          <w:rFonts w:ascii="Verdana" w:hAnsi="Verdana"/>
          <w:sz w:val="18"/>
          <w:szCs w:val="18"/>
        </w:rPr>
        <w:t>Sparen Sie nicht mit Lob/persönlichen Hinweisen bei der Korrektur</w:t>
      </w:r>
      <w:r w:rsidR="00623CBD" w:rsidRPr="00A366DC">
        <w:rPr>
          <w:rFonts w:ascii="Verdana" w:hAnsi="Verdana"/>
          <w:sz w:val="18"/>
          <w:szCs w:val="18"/>
        </w:rPr>
        <w:t>!!</w:t>
      </w:r>
      <w:r w:rsidR="00A366DC">
        <w:rPr>
          <w:rFonts w:ascii="Verdana" w:hAnsi="Verdana"/>
          <w:sz w:val="18"/>
          <w:szCs w:val="18"/>
        </w:rPr>
        <w:t>!</w:t>
      </w:r>
      <w:bookmarkStart w:id="0" w:name="_GoBack"/>
      <w:bookmarkEnd w:id="0"/>
      <w:r w:rsidRPr="00A366DC">
        <w:rPr>
          <w:rFonts w:ascii="Verdana" w:eastAsia="Times New Roman" w:hAnsi="Verdana" w:cs="Times New Roman"/>
          <w:sz w:val="18"/>
          <w:szCs w:val="18"/>
        </w:rPr>
        <w:t xml:space="preserve"> </w:t>
      </w:r>
    </w:p>
    <w:sectPr w:rsidR="008664BB" w:rsidRPr="00A366DC" w:rsidSect="00821D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30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86963" w14:textId="77777777" w:rsidR="00C66113" w:rsidRDefault="00C66113" w:rsidP="00831A51">
      <w:pPr>
        <w:spacing w:after="0" w:line="240" w:lineRule="auto"/>
      </w:pPr>
      <w:r>
        <w:separator/>
      </w:r>
    </w:p>
  </w:endnote>
  <w:endnote w:type="continuationSeparator" w:id="0">
    <w:p w14:paraId="769A53F2" w14:textId="77777777" w:rsidR="00C66113" w:rsidRDefault="00C66113" w:rsidP="0083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15A87" w14:textId="77777777" w:rsidR="00F90745" w:rsidRPr="00F90745" w:rsidRDefault="00F90745" w:rsidP="00F90745">
    <w:pPr>
      <w:pStyle w:val="Fuzeile"/>
      <w:rPr>
        <w:sz w:val="4"/>
        <w:szCs w:val="4"/>
      </w:rPr>
    </w:pPr>
    <w:r>
      <w:t>__________________________________________________________________________________</w:t>
    </w:r>
  </w:p>
  <w:p w14:paraId="2ADADD23" w14:textId="77777777" w:rsidR="00F90745" w:rsidRDefault="00F90745" w:rsidP="00F90745">
    <w:pPr>
      <w:pStyle w:val="KeinLeerraum"/>
    </w:pPr>
    <w:r w:rsidRPr="00F90745">
      <w:rPr>
        <w:rFonts w:ascii="Verdana" w:hAnsi="Verdana"/>
        <w:sz w:val="16"/>
        <w:szCs w:val="16"/>
      </w:rPr>
      <w:t>(nach Paul Klingen: Die Rückgabe einer Klassenarbeit -Herausforderungen, Umgangsweisen, Chancen Verö</w:t>
    </w:r>
    <w:r w:rsidRPr="00F90745">
      <w:rPr>
        <w:rFonts w:ascii="Verdana" w:hAnsi="Verdana"/>
        <w:sz w:val="16"/>
        <w:szCs w:val="16"/>
      </w:rPr>
      <w:t>f</w:t>
    </w:r>
    <w:r w:rsidRPr="00F90745">
      <w:rPr>
        <w:rFonts w:ascii="Verdana" w:hAnsi="Verdana"/>
        <w:sz w:val="16"/>
        <w:szCs w:val="16"/>
      </w:rPr>
      <w:t>fentlicht in: Wirtschaft und Erziehung. 5/2005)</w:t>
    </w:r>
  </w:p>
  <w:p w14:paraId="509A862B" w14:textId="77777777" w:rsidR="00F90745" w:rsidRDefault="00F90745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35E35" w14:textId="2BFCA95B" w:rsidR="00F90745" w:rsidRPr="00F90745" w:rsidRDefault="00F90745">
    <w:pPr>
      <w:pStyle w:val="Fuzeile"/>
      <w:rPr>
        <w:sz w:val="4"/>
        <w:szCs w:val="4"/>
      </w:rPr>
    </w:pPr>
    <w:r>
      <w:t>__________________________________________________________________________________</w:t>
    </w:r>
  </w:p>
  <w:p w14:paraId="63E38F48" w14:textId="3EEDDE7E" w:rsidR="00F90745" w:rsidRDefault="00F90745" w:rsidP="00F90745">
    <w:pPr>
      <w:pStyle w:val="KeinLeerraum"/>
    </w:pPr>
    <w:r w:rsidRPr="00F90745">
      <w:rPr>
        <w:rFonts w:ascii="Verdana" w:hAnsi="Verdana"/>
        <w:sz w:val="16"/>
        <w:szCs w:val="16"/>
      </w:rPr>
      <w:t>(nach Paul Klingen: Die Rückgabe einer Klassenarbeit -Herausforderungen, Umgangsweisen, Chancen Verö</w:t>
    </w:r>
    <w:r w:rsidRPr="00F90745">
      <w:rPr>
        <w:rFonts w:ascii="Verdana" w:hAnsi="Verdana"/>
        <w:sz w:val="16"/>
        <w:szCs w:val="16"/>
      </w:rPr>
      <w:t>f</w:t>
    </w:r>
    <w:r w:rsidRPr="00F90745">
      <w:rPr>
        <w:rFonts w:ascii="Verdana" w:hAnsi="Verdana"/>
        <w:sz w:val="16"/>
        <w:szCs w:val="16"/>
      </w:rPr>
      <w:t>fentlicht in: Wirtschaft und Erziehung. 5/2005)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617D0" w14:textId="77777777" w:rsidR="00F5289D" w:rsidRDefault="00F5289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2B67E" w14:textId="77777777" w:rsidR="00C66113" w:rsidRDefault="00C66113" w:rsidP="00831A51">
      <w:pPr>
        <w:spacing w:after="0" w:line="240" w:lineRule="auto"/>
      </w:pPr>
      <w:r>
        <w:separator/>
      </w:r>
    </w:p>
  </w:footnote>
  <w:footnote w:type="continuationSeparator" w:id="0">
    <w:p w14:paraId="07F2D5A8" w14:textId="77777777" w:rsidR="00C66113" w:rsidRDefault="00C66113" w:rsidP="0083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E601C" w14:textId="77777777" w:rsidR="00F5289D" w:rsidRDefault="00F5289D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88"/>
      <w:gridCol w:w="1314"/>
    </w:tblGrid>
    <w:tr w:rsidR="00F90745" w14:paraId="1D36C9D0" w14:textId="77777777" w:rsidTr="008038AF">
      <w:trPr>
        <w:trHeight w:val="496"/>
      </w:trPr>
      <w:tc>
        <w:tcPr>
          <w:tcW w:w="7988" w:type="dxa"/>
        </w:tcPr>
        <w:p w14:paraId="42E7B97F" w14:textId="77777777" w:rsidR="00F90745" w:rsidRDefault="00F90745" w:rsidP="008038AF">
          <w:pPr>
            <w:pStyle w:val="Kopfzeile"/>
            <w:tabs>
              <w:tab w:val="clear" w:pos="4536"/>
              <w:tab w:val="center" w:pos="60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Ausbildungsstätte für das Höhere Lehramt an Gymnasien                       Fachdidaktik Mathematik</w:t>
          </w:r>
        </w:p>
        <w:p w14:paraId="4EC40358" w14:textId="3A7AA41A" w:rsidR="00F90745" w:rsidRPr="008038AF" w:rsidRDefault="00F5289D" w:rsidP="00831A51">
          <w:pPr>
            <w:pStyle w:val="Kopfzeile"/>
            <w:rPr>
              <w:rFonts w:ascii="Verdana" w:eastAsiaTheme="majorEastAsia" w:hAnsi="Verdana" w:cstheme="majorBidi"/>
              <w:sz w:val="16"/>
              <w:szCs w:val="16"/>
            </w:rPr>
          </w:pPr>
          <w:proofErr w:type="spellStart"/>
          <w:r>
            <w:rPr>
              <w:rFonts w:ascii="Verdana" w:eastAsiaTheme="majorEastAsia" w:hAnsi="Verdana" w:cstheme="majorBidi"/>
              <w:sz w:val="16"/>
              <w:szCs w:val="16"/>
            </w:rPr>
            <w:t>LaSuB</w:t>
          </w:r>
          <w:proofErr w:type="spellEnd"/>
          <w:r w:rsidR="00F90745">
            <w:rPr>
              <w:rFonts w:ascii="Verdana" w:eastAsiaTheme="majorEastAsia" w:hAnsi="Verdana" w:cstheme="majorBidi"/>
              <w:sz w:val="16"/>
              <w:szCs w:val="16"/>
            </w:rPr>
            <w:t xml:space="preserve"> Dresden </w:t>
          </w:r>
          <w:r>
            <w:rPr>
              <w:rFonts w:ascii="Verdana" w:eastAsiaTheme="majorEastAsia" w:hAnsi="Verdana" w:cstheme="majorBidi"/>
              <w:sz w:val="16"/>
              <w:szCs w:val="16"/>
            </w:rPr>
            <w:t xml:space="preserve">                             </w:t>
          </w:r>
          <w:r w:rsidR="00F90745">
            <w:rPr>
              <w:rFonts w:ascii="Verdana" w:eastAsiaTheme="majorEastAsia" w:hAnsi="Verdana" w:cstheme="majorBidi"/>
              <w:sz w:val="16"/>
              <w:szCs w:val="16"/>
            </w:rPr>
            <w:t xml:space="preserve">                                                                        J. Köcher</w:t>
          </w:r>
        </w:p>
      </w:tc>
      <w:tc>
        <w:tcPr>
          <w:tcW w:w="1314" w:type="dxa"/>
        </w:tcPr>
        <w:p w14:paraId="50C12860" w14:textId="77777777" w:rsidR="00F90745" w:rsidRPr="008038AF" w:rsidRDefault="00F90745">
          <w:pPr>
            <w:pStyle w:val="Kopfzeile"/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</w:pP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begin"/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instrText xml:space="preserve"> TIME \@ "dd.MM.yyyy" </w:instrTex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separate"/>
          </w:r>
          <w:r w:rsidR="00A366DC">
            <w:rPr>
              <w:rFonts w:ascii="Verdana" w:eastAsiaTheme="majorEastAsia" w:hAnsi="Verdana" w:cstheme="majorBidi"/>
              <w:bCs/>
              <w:noProof/>
              <w:sz w:val="16"/>
              <w:szCs w:val="16"/>
              <w14:numForm w14:val="oldStyle"/>
            </w:rPr>
            <w:t>30.11.2018</w: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end"/>
          </w:r>
        </w:p>
      </w:tc>
    </w:tr>
  </w:tbl>
  <w:p w14:paraId="59E8E95B" w14:textId="77777777" w:rsidR="00F90745" w:rsidRPr="00831A51" w:rsidRDefault="00F90745" w:rsidP="008038AF">
    <w:pPr>
      <w:pStyle w:val="Kopfzeil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EE0E5" w14:textId="77777777" w:rsidR="00F5289D" w:rsidRDefault="00F5289D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1A6561"/>
    <w:multiLevelType w:val="hybridMultilevel"/>
    <w:tmpl w:val="DFD8FC62"/>
    <w:lvl w:ilvl="0" w:tplc="99C0E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379A9"/>
    <w:multiLevelType w:val="hybridMultilevel"/>
    <w:tmpl w:val="1B9C7B68"/>
    <w:lvl w:ilvl="0" w:tplc="A5BA6F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4ACC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09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A60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6B1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4C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6D4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8C87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98E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E4378"/>
    <w:multiLevelType w:val="hybridMultilevel"/>
    <w:tmpl w:val="8A9628C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111B9"/>
    <w:multiLevelType w:val="hybridMultilevel"/>
    <w:tmpl w:val="1026E7A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31AF0"/>
    <w:multiLevelType w:val="hybridMultilevel"/>
    <w:tmpl w:val="336E70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D13EF"/>
    <w:multiLevelType w:val="hybridMultilevel"/>
    <w:tmpl w:val="DADCB8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13984"/>
    <w:multiLevelType w:val="hybridMultilevel"/>
    <w:tmpl w:val="5E00A9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55322"/>
    <w:multiLevelType w:val="hybridMultilevel"/>
    <w:tmpl w:val="EEE8E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E4AFC"/>
    <w:multiLevelType w:val="hybridMultilevel"/>
    <w:tmpl w:val="F5F43E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51"/>
    <w:rsid w:val="00011834"/>
    <w:rsid w:val="00015A59"/>
    <w:rsid w:val="00064A77"/>
    <w:rsid w:val="000709C6"/>
    <w:rsid w:val="00074592"/>
    <w:rsid w:val="00074F4F"/>
    <w:rsid w:val="0009796B"/>
    <w:rsid w:val="000A2BE0"/>
    <w:rsid w:val="000B0A5A"/>
    <w:rsid w:val="000D52D4"/>
    <w:rsid w:val="001023F1"/>
    <w:rsid w:val="00130ACF"/>
    <w:rsid w:val="00131938"/>
    <w:rsid w:val="00134687"/>
    <w:rsid w:val="00161982"/>
    <w:rsid w:val="001B59BA"/>
    <w:rsid w:val="001C3A80"/>
    <w:rsid w:val="001D5BE2"/>
    <w:rsid w:val="001F10DF"/>
    <w:rsid w:val="0021583D"/>
    <w:rsid w:val="00220BFA"/>
    <w:rsid w:val="0025529D"/>
    <w:rsid w:val="00262908"/>
    <w:rsid w:val="002863E0"/>
    <w:rsid w:val="00294CC5"/>
    <w:rsid w:val="002C72F4"/>
    <w:rsid w:val="002D424C"/>
    <w:rsid w:val="002D5F2D"/>
    <w:rsid w:val="002E1691"/>
    <w:rsid w:val="002F1ED1"/>
    <w:rsid w:val="003328FC"/>
    <w:rsid w:val="00332E72"/>
    <w:rsid w:val="00362282"/>
    <w:rsid w:val="0037254A"/>
    <w:rsid w:val="003A1995"/>
    <w:rsid w:val="003A7645"/>
    <w:rsid w:val="003E0EF6"/>
    <w:rsid w:val="00431FCB"/>
    <w:rsid w:val="00495761"/>
    <w:rsid w:val="004B23D9"/>
    <w:rsid w:val="004F2D8D"/>
    <w:rsid w:val="00525EB6"/>
    <w:rsid w:val="00594EC2"/>
    <w:rsid w:val="005F3286"/>
    <w:rsid w:val="005F634C"/>
    <w:rsid w:val="00620C44"/>
    <w:rsid w:val="00623CBD"/>
    <w:rsid w:val="00634FC5"/>
    <w:rsid w:val="006C1D26"/>
    <w:rsid w:val="00704EE6"/>
    <w:rsid w:val="0074154A"/>
    <w:rsid w:val="00750AAF"/>
    <w:rsid w:val="00767033"/>
    <w:rsid w:val="007801BD"/>
    <w:rsid w:val="00781F0F"/>
    <w:rsid w:val="007B0140"/>
    <w:rsid w:val="007C6266"/>
    <w:rsid w:val="007C7199"/>
    <w:rsid w:val="007D39D2"/>
    <w:rsid w:val="007F1AED"/>
    <w:rsid w:val="008038AF"/>
    <w:rsid w:val="00821D61"/>
    <w:rsid w:val="008220A1"/>
    <w:rsid w:val="00830875"/>
    <w:rsid w:val="00831A51"/>
    <w:rsid w:val="00846BB8"/>
    <w:rsid w:val="008664BB"/>
    <w:rsid w:val="008742EE"/>
    <w:rsid w:val="008B55AF"/>
    <w:rsid w:val="008C3339"/>
    <w:rsid w:val="009041D4"/>
    <w:rsid w:val="009425DC"/>
    <w:rsid w:val="00947696"/>
    <w:rsid w:val="00953BAE"/>
    <w:rsid w:val="00975AD9"/>
    <w:rsid w:val="009968FD"/>
    <w:rsid w:val="009B25F5"/>
    <w:rsid w:val="009D0404"/>
    <w:rsid w:val="009E3218"/>
    <w:rsid w:val="009E5B05"/>
    <w:rsid w:val="009E760B"/>
    <w:rsid w:val="009F3AD8"/>
    <w:rsid w:val="00A0589D"/>
    <w:rsid w:val="00A061E3"/>
    <w:rsid w:val="00A06F76"/>
    <w:rsid w:val="00A140C0"/>
    <w:rsid w:val="00A366DC"/>
    <w:rsid w:val="00A42AA8"/>
    <w:rsid w:val="00AA35D5"/>
    <w:rsid w:val="00AB4E40"/>
    <w:rsid w:val="00AD75E5"/>
    <w:rsid w:val="00B23EF0"/>
    <w:rsid w:val="00B2710F"/>
    <w:rsid w:val="00BA2393"/>
    <w:rsid w:val="00BA5F61"/>
    <w:rsid w:val="00BD3876"/>
    <w:rsid w:val="00C03891"/>
    <w:rsid w:val="00C12493"/>
    <w:rsid w:val="00C243A7"/>
    <w:rsid w:val="00C352B8"/>
    <w:rsid w:val="00C43FC8"/>
    <w:rsid w:val="00C479D5"/>
    <w:rsid w:val="00C62DD2"/>
    <w:rsid w:val="00C66113"/>
    <w:rsid w:val="00C970CA"/>
    <w:rsid w:val="00CC6D05"/>
    <w:rsid w:val="00CD2D09"/>
    <w:rsid w:val="00CD3C84"/>
    <w:rsid w:val="00CD76E2"/>
    <w:rsid w:val="00CE5A10"/>
    <w:rsid w:val="00CE64C1"/>
    <w:rsid w:val="00D04058"/>
    <w:rsid w:val="00D205C7"/>
    <w:rsid w:val="00D33A8D"/>
    <w:rsid w:val="00D434FD"/>
    <w:rsid w:val="00D86CFB"/>
    <w:rsid w:val="00DA412F"/>
    <w:rsid w:val="00DB00A8"/>
    <w:rsid w:val="00DC6448"/>
    <w:rsid w:val="00E107FB"/>
    <w:rsid w:val="00E250CF"/>
    <w:rsid w:val="00E61E72"/>
    <w:rsid w:val="00E63C55"/>
    <w:rsid w:val="00E960E1"/>
    <w:rsid w:val="00E974C4"/>
    <w:rsid w:val="00EE4838"/>
    <w:rsid w:val="00EF2795"/>
    <w:rsid w:val="00F2504E"/>
    <w:rsid w:val="00F3709F"/>
    <w:rsid w:val="00F46B90"/>
    <w:rsid w:val="00F5289D"/>
    <w:rsid w:val="00F71BB9"/>
    <w:rsid w:val="00F90745"/>
    <w:rsid w:val="00F9403C"/>
    <w:rsid w:val="00FC1D13"/>
    <w:rsid w:val="00F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8B9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1A51"/>
  </w:style>
  <w:style w:type="paragraph" w:styleId="Fuzeile">
    <w:name w:val="footer"/>
    <w:basedOn w:val="Standard"/>
    <w:link w:val="Fu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1A51"/>
  </w:style>
  <w:style w:type="character" w:customStyle="1" w:styleId="berschrift1Zeichen">
    <w:name w:val="Überschrift 1 Zeichen"/>
    <w:basedOn w:val="Absatz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31A51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21583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E5A10"/>
    <w:pPr>
      <w:ind w:left="720"/>
      <w:contextualSpacing/>
    </w:pPr>
  </w:style>
  <w:style w:type="table" w:styleId="HelleSchattierung-Akzent1">
    <w:name w:val="Light Shading Accent 1"/>
    <w:basedOn w:val="NormaleTabelle"/>
    <w:uiPriority w:val="60"/>
    <w:rsid w:val="00821D61"/>
    <w:pPr>
      <w:spacing w:after="0" w:line="240" w:lineRule="auto"/>
    </w:pPr>
    <w:rPr>
      <w:rFonts w:eastAsiaTheme="minorEastAsia"/>
      <w:color w:val="365F91" w:themeColor="accent1" w:themeShade="BF"/>
      <w:lang w:eastAsia="de-D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1A51"/>
  </w:style>
  <w:style w:type="paragraph" w:styleId="Fuzeile">
    <w:name w:val="footer"/>
    <w:basedOn w:val="Standard"/>
    <w:link w:val="Fu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1A51"/>
  </w:style>
  <w:style w:type="character" w:customStyle="1" w:styleId="berschrift1Zeichen">
    <w:name w:val="Überschrift 1 Zeichen"/>
    <w:basedOn w:val="Absatz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31A51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21583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E5A10"/>
    <w:pPr>
      <w:ind w:left="720"/>
      <w:contextualSpacing/>
    </w:pPr>
  </w:style>
  <w:style w:type="table" w:styleId="HelleSchattierung-Akzent1">
    <w:name w:val="Light Shading Accent 1"/>
    <w:basedOn w:val="NormaleTabelle"/>
    <w:uiPriority w:val="60"/>
    <w:rsid w:val="00821D61"/>
    <w:pPr>
      <w:spacing w:after="0" w:line="240" w:lineRule="auto"/>
    </w:pPr>
    <w:rPr>
      <w:rFonts w:eastAsiaTheme="minorEastAsia"/>
      <w:color w:val="365F91" w:themeColor="accent1" w:themeShade="BF"/>
      <w:lang w:eastAsia="de-D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image" Target="media/image2.jpeg"/><Relationship Id="rId12" Type="http://schemas.openxmlformats.org/officeDocument/2006/relationships/image" Target="media/image4.wmf"/><Relationship Id="rId13" Type="http://schemas.openxmlformats.org/officeDocument/2006/relationships/image" Target="media/image3.jpeg"/><Relationship Id="rId14" Type="http://schemas.openxmlformats.org/officeDocument/2006/relationships/image" Target="media/image4.gif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AAFF94-A6BE-5C4E-8CCE-D0BBE7F7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4044</Characters>
  <Application>Microsoft Macintosh Word</Application>
  <DocSecurity>0</DocSecurity>
  <Lines>202</Lines>
  <Paragraphs>131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SBA Dresden</vt:lpstr>
    </vt:vector>
  </TitlesOfParts>
  <Manager/>
  <Company/>
  <LinksUpToDate>false</LinksUpToDate>
  <CharactersWithSpaces>4597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Dresden</dc:title>
  <dc:subject>FS 10 Bewertung II</dc:subject>
  <dc:creator>J. Köcher LBA Mathematik</dc:creator>
  <cp:keywords/>
  <dc:description>AB mit Hinweisen zur Durchführung einer Klassenarbeit</dc:description>
  <cp:lastModifiedBy>Jens Köcher</cp:lastModifiedBy>
  <cp:revision>6</cp:revision>
  <dcterms:created xsi:type="dcterms:W3CDTF">2015-05-02T09:11:00Z</dcterms:created>
  <dcterms:modified xsi:type="dcterms:W3CDTF">2018-11-30T15:08:00Z</dcterms:modified>
  <cp:category/>
</cp:coreProperties>
</file>