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C92E" w14:textId="77777777" w:rsidR="00BA2723" w:rsidRDefault="00BA2723" w:rsidP="00934A8C">
      <w:pPr>
        <w:widowControl w:val="0"/>
        <w:tabs>
          <w:tab w:val="left" w:pos="0"/>
        </w:tabs>
        <w:jc w:val="center"/>
        <w:rPr>
          <w:rFonts w:ascii="Verdana" w:hAnsi="Verdana"/>
          <w:b/>
          <w:i/>
          <w:snapToGrid w:val="0"/>
          <w:u w:val="single"/>
        </w:rPr>
      </w:pPr>
    </w:p>
    <w:p w14:paraId="697273EF" w14:textId="4FABAE10" w:rsidR="00C446C0" w:rsidRPr="00A00783" w:rsidRDefault="00934A8C" w:rsidP="00A00783">
      <w:pPr>
        <w:widowControl w:val="0"/>
        <w:tabs>
          <w:tab w:val="left" w:pos="0"/>
        </w:tabs>
        <w:jc w:val="center"/>
        <w:rPr>
          <w:rFonts w:ascii="Verdana" w:hAnsi="Verdana"/>
          <w:b/>
          <w:i/>
          <w:snapToGrid w:val="0"/>
          <w:u w:val="single"/>
        </w:rPr>
      </w:pPr>
      <w:r w:rsidRPr="00934A8C">
        <w:rPr>
          <w:rFonts w:ascii="Verdana" w:hAnsi="Verdana"/>
          <w:b/>
          <w:i/>
          <w:snapToGrid w:val="0"/>
          <w:u w:val="single"/>
        </w:rPr>
        <w:t>Beschäftigungsauf</w:t>
      </w:r>
      <w:r w:rsidR="00C446C0" w:rsidRPr="00934A8C">
        <w:rPr>
          <w:rFonts w:ascii="Verdana" w:hAnsi="Verdana"/>
          <w:b/>
          <w:i/>
          <w:snapToGrid w:val="0"/>
          <w:u w:val="single"/>
        </w:rPr>
        <w:t>g</w:t>
      </w:r>
      <w:r w:rsidRPr="00934A8C">
        <w:rPr>
          <w:rFonts w:ascii="Verdana" w:hAnsi="Verdana"/>
          <w:b/>
          <w:i/>
          <w:snapToGrid w:val="0"/>
          <w:u w:val="single"/>
        </w:rPr>
        <w:t>a</w:t>
      </w:r>
      <w:r w:rsidR="004021E4">
        <w:rPr>
          <w:rFonts w:ascii="Verdana" w:hAnsi="Verdana"/>
          <w:b/>
          <w:i/>
          <w:snapToGrid w:val="0"/>
          <w:u w:val="single"/>
        </w:rPr>
        <w:t>ben LK Mathematik</w:t>
      </w:r>
      <w:r w:rsidR="00C446C0" w:rsidRPr="00934A8C">
        <w:rPr>
          <w:rFonts w:ascii="Verdana" w:hAnsi="Verdana"/>
          <w:b/>
          <w:i/>
          <w:snapToGrid w:val="0"/>
          <w:u w:val="single"/>
        </w:rPr>
        <w:t xml:space="preserve"> 11</w:t>
      </w:r>
    </w:p>
    <w:p w14:paraId="1DEC33E6" w14:textId="77777777" w:rsidR="00934A8C" w:rsidRDefault="00934A8C" w:rsidP="00542C78">
      <w:pPr>
        <w:widowControl w:val="0"/>
        <w:tabs>
          <w:tab w:val="left" w:pos="0"/>
        </w:tabs>
        <w:jc w:val="both"/>
        <w:rPr>
          <w:rFonts w:ascii="Verdana" w:hAnsi="Verdana"/>
          <w:b/>
          <w:snapToGrid w:val="0"/>
          <w:sz w:val="18"/>
          <w:szCs w:val="18"/>
        </w:rPr>
      </w:pPr>
    </w:p>
    <w:p w14:paraId="18CA8A41" w14:textId="565BC905" w:rsidR="00247D09" w:rsidRPr="005E4522" w:rsidRDefault="0088079D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  <w:proofErr w:type="gramStart"/>
      <w:r>
        <w:rPr>
          <w:rFonts w:ascii="Verdana" w:hAnsi="Verdana"/>
          <w:b/>
          <w:snapToGrid w:val="0"/>
          <w:sz w:val="18"/>
          <w:szCs w:val="18"/>
        </w:rPr>
        <w:t>Termin</w:t>
      </w:r>
      <w:r w:rsidR="00247D09">
        <w:rPr>
          <w:rFonts w:ascii="Verdana" w:hAnsi="Verdana"/>
          <w:b/>
          <w:snapToGrid w:val="0"/>
          <w:sz w:val="18"/>
          <w:szCs w:val="18"/>
        </w:rPr>
        <w:t>e :</w:t>
      </w:r>
      <w:proofErr w:type="gramEnd"/>
      <w:r w:rsidR="00247D09">
        <w:rPr>
          <w:rFonts w:ascii="Verdana" w:hAnsi="Verdana"/>
          <w:b/>
          <w:snapToGrid w:val="0"/>
          <w:sz w:val="18"/>
          <w:szCs w:val="18"/>
        </w:rPr>
        <w:t xml:space="preserve"> </w:t>
      </w:r>
      <w:r w:rsidR="00247D09">
        <w:rPr>
          <w:rFonts w:ascii="Verdana" w:hAnsi="Verdana"/>
          <w:b/>
          <w:snapToGrid w:val="0"/>
          <w:sz w:val="18"/>
          <w:szCs w:val="18"/>
        </w:rPr>
        <w:tab/>
      </w:r>
      <w:r w:rsidR="00F7095F">
        <w:rPr>
          <w:rFonts w:ascii="Verdana" w:hAnsi="Verdana"/>
          <w:snapToGrid w:val="0"/>
          <w:sz w:val="18"/>
          <w:szCs w:val="18"/>
        </w:rPr>
        <w:t>Woche 0</w:t>
      </w:r>
      <w:r w:rsidR="00D417AF">
        <w:rPr>
          <w:rFonts w:ascii="Verdana" w:hAnsi="Verdana"/>
          <w:snapToGrid w:val="0"/>
          <w:sz w:val="18"/>
          <w:szCs w:val="18"/>
        </w:rPr>
        <w:t>6</w:t>
      </w:r>
      <w:r w:rsidR="00F7095F">
        <w:rPr>
          <w:rFonts w:ascii="Verdana" w:hAnsi="Verdana"/>
          <w:snapToGrid w:val="0"/>
          <w:sz w:val="18"/>
          <w:szCs w:val="18"/>
        </w:rPr>
        <w:t>.03.</w:t>
      </w:r>
      <w:r w:rsidR="00D417AF">
        <w:rPr>
          <w:rFonts w:ascii="Verdana" w:hAnsi="Verdana"/>
          <w:snapToGrid w:val="0"/>
          <w:sz w:val="18"/>
          <w:szCs w:val="18"/>
        </w:rPr>
        <w:t>23</w:t>
      </w:r>
      <w:r w:rsidR="00F7095F">
        <w:rPr>
          <w:rFonts w:ascii="Verdana" w:hAnsi="Verdana"/>
          <w:snapToGrid w:val="0"/>
          <w:sz w:val="18"/>
          <w:szCs w:val="18"/>
        </w:rPr>
        <w:t xml:space="preserve"> &amp; </w:t>
      </w:r>
      <w:r w:rsidR="00D417AF">
        <w:rPr>
          <w:rFonts w:ascii="Verdana" w:hAnsi="Verdana"/>
          <w:snapToGrid w:val="0"/>
          <w:sz w:val="18"/>
          <w:szCs w:val="18"/>
        </w:rPr>
        <w:t>10</w:t>
      </w:r>
      <w:r w:rsidR="00F7095F">
        <w:rPr>
          <w:rFonts w:ascii="Verdana" w:hAnsi="Verdana"/>
          <w:snapToGrid w:val="0"/>
          <w:sz w:val="18"/>
          <w:szCs w:val="18"/>
        </w:rPr>
        <w:t>.03.</w:t>
      </w:r>
      <w:r w:rsidR="00D417AF">
        <w:rPr>
          <w:rFonts w:ascii="Verdana" w:hAnsi="Verdana"/>
          <w:snapToGrid w:val="0"/>
          <w:sz w:val="18"/>
          <w:szCs w:val="18"/>
        </w:rPr>
        <w:t>23</w:t>
      </w:r>
    </w:p>
    <w:p w14:paraId="75A70073" w14:textId="77777777" w:rsidR="00934A8C" w:rsidRPr="00934A8C" w:rsidRDefault="00934A8C" w:rsidP="00542C78">
      <w:pPr>
        <w:widowControl w:val="0"/>
        <w:tabs>
          <w:tab w:val="left" w:pos="0"/>
        </w:tabs>
        <w:jc w:val="both"/>
        <w:rPr>
          <w:rFonts w:ascii="Verdana" w:hAnsi="Verdana"/>
          <w:b/>
          <w:snapToGrid w:val="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1"/>
        <w:gridCol w:w="4092"/>
        <w:gridCol w:w="4785"/>
      </w:tblGrid>
      <w:tr w:rsidR="008B6098" w14:paraId="787662EC" w14:textId="77777777" w:rsidTr="008B6098">
        <w:tc>
          <w:tcPr>
            <w:tcW w:w="1261" w:type="dxa"/>
          </w:tcPr>
          <w:p w14:paraId="69FEE400" w14:textId="753A478E" w:rsidR="008B6098" w:rsidRPr="00934A8C" w:rsidRDefault="008B6098" w:rsidP="00934A8C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Zeitbedarf</w:t>
            </w:r>
          </w:p>
        </w:tc>
        <w:tc>
          <w:tcPr>
            <w:tcW w:w="4092" w:type="dxa"/>
          </w:tcPr>
          <w:p w14:paraId="204E555A" w14:textId="26E994D1" w:rsidR="008B6098" w:rsidRPr="00934A8C" w:rsidRDefault="008B6098" w:rsidP="00934A8C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34A8C">
              <w:rPr>
                <w:rFonts w:ascii="Verdana" w:hAnsi="Verdana"/>
                <w:b/>
                <w:snapToGrid w:val="0"/>
                <w:sz w:val="18"/>
                <w:szCs w:val="18"/>
              </w:rPr>
              <w:t>Aufgabe</w:t>
            </w: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n</w:t>
            </w:r>
          </w:p>
        </w:tc>
        <w:tc>
          <w:tcPr>
            <w:tcW w:w="4785" w:type="dxa"/>
          </w:tcPr>
          <w:p w14:paraId="782D2F24" w14:textId="77A0F89B" w:rsidR="008B6098" w:rsidRPr="00934A8C" w:rsidRDefault="008B6098" w:rsidP="00934A8C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34A8C">
              <w:rPr>
                <w:rFonts w:ascii="Verdana" w:hAnsi="Verdana"/>
                <w:b/>
                <w:snapToGrid w:val="0"/>
                <w:sz w:val="18"/>
                <w:szCs w:val="18"/>
              </w:rPr>
              <w:t>Material</w:t>
            </w:r>
          </w:p>
        </w:tc>
      </w:tr>
      <w:tr w:rsidR="008B6098" w14:paraId="15DB6B2B" w14:textId="77777777" w:rsidTr="008B6098">
        <w:tc>
          <w:tcPr>
            <w:tcW w:w="1261" w:type="dxa"/>
            <w:vAlign w:val="center"/>
          </w:tcPr>
          <w:p w14:paraId="5C0F90EE" w14:textId="0D8D6B77" w:rsidR="008B6098" w:rsidRPr="008B6098" w:rsidRDefault="008B6098" w:rsidP="008B6098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8B6098">
              <w:rPr>
                <w:rFonts w:ascii="Verdana" w:hAnsi="Verdana"/>
                <w:b/>
                <w:snapToGrid w:val="0"/>
                <w:sz w:val="18"/>
                <w:szCs w:val="18"/>
              </w:rPr>
              <w:t>1 h</w:t>
            </w:r>
          </w:p>
        </w:tc>
        <w:tc>
          <w:tcPr>
            <w:tcW w:w="4092" w:type="dxa"/>
          </w:tcPr>
          <w:p w14:paraId="07AC7EC5" w14:textId="6B99FD0A" w:rsidR="008B6098" w:rsidRPr="00B966A2" w:rsidRDefault="008B6098" w:rsidP="00B966A2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ab/>
              <w:t xml:space="preserve">Festigung: </w:t>
            </w:r>
            <w:r w:rsidRPr="00B966A2">
              <w:rPr>
                <w:rFonts w:ascii="Verdana" w:hAnsi="Verdana"/>
                <w:snapToGrid w:val="0"/>
                <w:sz w:val="18"/>
                <w:szCs w:val="18"/>
              </w:rPr>
              <w:t xml:space="preserve">sichere Fähigkeiten im 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ab/>
            </w:r>
            <w:r w:rsidRPr="00B966A2">
              <w:rPr>
                <w:rFonts w:ascii="Verdana" w:hAnsi="Verdana"/>
                <w:snapToGrid w:val="0"/>
                <w:sz w:val="18"/>
                <w:szCs w:val="18"/>
              </w:rPr>
              <w:t xml:space="preserve">Umgang mit </w:t>
            </w:r>
          </w:p>
          <w:p w14:paraId="7F8812D2" w14:textId="77777777" w:rsidR="008B6098" w:rsidRPr="00B966A2" w:rsidRDefault="008B6098" w:rsidP="00B966A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B966A2">
              <w:rPr>
                <w:rFonts w:ascii="Verdana" w:hAnsi="Verdana"/>
                <w:snapToGrid w:val="0"/>
                <w:sz w:val="18"/>
                <w:szCs w:val="18"/>
              </w:rPr>
              <w:t>der Zuordnung Koordinaten – Punkt im Raum</w:t>
            </w:r>
          </w:p>
          <w:p w14:paraId="2246F887" w14:textId="77777777" w:rsidR="008B6098" w:rsidRPr="00B966A2" w:rsidRDefault="008B6098" w:rsidP="00B966A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B966A2">
              <w:rPr>
                <w:rFonts w:ascii="Verdana" w:hAnsi="Verdana"/>
                <w:snapToGrid w:val="0"/>
                <w:sz w:val="18"/>
                <w:szCs w:val="18"/>
              </w:rPr>
              <w:t xml:space="preserve">Ortsvektoren </w:t>
            </w:r>
          </w:p>
          <w:p w14:paraId="17B91ECC" w14:textId="77777777" w:rsidR="008B6098" w:rsidRPr="00B966A2" w:rsidRDefault="008B6098" w:rsidP="00B966A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B966A2">
              <w:rPr>
                <w:rFonts w:ascii="Verdana" w:hAnsi="Verdana"/>
                <w:snapToGrid w:val="0"/>
                <w:sz w:val="18"/>
                <w:szCs w:val="18"/>
              </w:rPr>
              <w:t>Addition und Subtraktion von Vektoren</w:t>
            </w:r>
          </w:p>
          <w:p w14:paraId="33DF4416" w14:textId="77777777" w:rsidR="008B6098" w:rsidRPr="00B966A2" w:rsidRDefault="008B6098" w:rsidP="00B966A2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</w:p>
          <w:p w14:paraId="70BDF8AF" w14:textId="0C484920" w:rsidR="008B6098" w:rsidRDefault="008B6098" w:rsidP="005623E3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4785" w:type="dxa"/>
          </w:tcPr>
          <w:p w14:paraId="6280AAAB" w14:textId="2FEC4640" w:rsidR="008B6098" w:rsidRPr="00DF67E0" w:rsidRDefault="008B6098" w:rsidP="00DB3824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ind w:left="467" w:hanging="467"/>
              <w:rPr>
                <w:rFonts w:ascii="Verdana" w:hAnsi="Verdana"/>
                <w:snapToGrid w:val="0"/>
                <w:sz w:val="18"/>
                <w:szCs w:val="18"/>
              </w:rPr>
            </w:pPr>
            <w:r w:rsidRPr="00DF67E0">
              <w:rPr>
                <w:rFonts w:ascii="Verdana" w:hAnsi="Verdana"/>
                <w:snapToGrid w:val="0"/>
                <w:sz w:val="18"/>
                <w:szCs w:val="18"/>
              </w:rPr>
              <w:t>Internetquellen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: </w:t>
            </w:r>
            <w:r w:rsidRPr="00DF67E0">
              <w:rPr>
                <w:rFonts w:ascii="Verdana" w:hAnsi="Verdana"/>
                <w:snapToGrid w:val="0"/>
                <w:sz w:val="18"/>
                <w:szCs w:val="18"/>
              </w:rPr>
              <w:t>http://www.mathe-online.at/</w:t>
            </w:r>
          </w:p>
          <w:p w14:paraId="7D205AE7" w14:textId="77777777" w:rsidR="008B6098" w:rsidRPr="00B966A2" w:rsidRDefault="008B6098" w:rsidP="00DB3824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</w:p>
          <w:p w14:paraId="34FAD9C1" w14:textId="17F79A47" w:rsidR="008B6098" w:rsidRDefault="008B6098" w:rsidP="00DB3824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B966A2">
              <w:rPr>
                <w:rFonts w:ascii="Verdana" w:hAnsi="Verdana"/>
                <w:snapToGrid w:val="0"/>
                <w:sz w:val="18"/>
                <w:szCs w:val="18"/>
              </w:rPr>
              <w:t>1.</w:t>
            </w:r>
            <w:r w:rsidRPr="00B966A2">
              <w:rPr>
                <w:rFonts w:ascii="Verdana" w:hAnsi="Verdana"/>
                <w:snapToGrid w:val="0"/>
                <w:sz w:val="18"/>
                <w:szCs w:val="18"/>
              </w:rPr>
              <w:tab/>
            </w:r>
            <w:hyperlink r:id="rId7" w:history="1">
              <w:r w:rsidRPr="00F7095F">
                <w:rPr>
                  <w:rStyle w:val="Hyperlink"/>
                  <w:rFonts w:ascii="Verdana" w:hAnsi="Verdana"/>
                  <w:snapToGrid w:val="0"/>
                  <w:sz w:val="18"/>
                  <w:szCs w:val="18"/>
                </w:rPr>
                <w:t>Räumliche Koordinaten</w:t>
              </w:r>
              <w:r w:rsidRPr="00F7095F">
                <w:rPr>
                  <w:rStyle w:val="Hyperlink"/>
                  <w:rFonts w:ascii="Verdana" w:hAnsi="Verdana"/>
                  <w:snapToGrid w:val="0"/>
                  <w:sz w:val="18"/>
                  <w:szCs w:val="18"/>
                </w:rPr>
                <w:t xml:space="preserve"> </w:t>
              </w:r>
              <w:r w:rsidRPr="00F7095F">
                <w:rPr>
                  <w:rStyle w:val="Hyperlink"/>
                  <w:rFonts w:ascii="Verdana" w:hAnsi="Verdana"/>
                  <w:snapToGrid w:val="0"/>
                  <w:sz w:val="18"/>
                  <w:szCs w:val="18"/>
                </w:rPr>
                <w:t>ablesen</w:t>
              </w:r>
            </w:hyperlink>
          </w:p>
          <w:p w14:paraId="528B13F1" w14:textId="13659C2E" w:rsidR="008B6098" w:rsidRDefault="008B6098" w:rsidP="00DB3824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ab/>
            </w:r>
          </w:p>
          <w:p w14:paraId="3C88DB05" w14:textId="10E659D5" w:rsidR="008B6098" w:rsidRDefault="008B6098" w:rsidP="00DB3824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</w:p>
          <w:p w14:paraId="691EEBEB" w14:textId="0019608A" w:rsidR="008B6098" w:rsidRDefault="008B6098" w:rsidP="00DB3824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2.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ab/>
            </w:r>
            <w:hyperlink r:id="rId8" w:history="1">
              <w:r w:rsidRPr="00F7095F">
                <w:rPr>
                  <w:rStyle w:val="Hyperlink"/>
                  <w:rFonts w:ascii="Verdana" w:hAnsi="Verdana"/>
                  <w:snapToGrid w:val="0"/>
                  <w:sz w:val="18"/>
                  <w:szCs w:val="18"/>
                </w:rPr>
                <w:t>Vektoren erken</w:t>
              </w:r>
              <w:r w:rsidRPr="00F7095F">
                <w:rPr>
                  <w:rStyle w:val="Hyperlink"/>
                  <w:rFonts w:ascii="Verdana" w:hAnsi="Verdana"/>
                  <w:snapToGrid w:val="0"/>
                  <w:sz w:val="18"/>
                  <w:szCs w:val="18"/>
                </w:rPr>
                <w:t>n</w:t>
              </w:r>
              <w:r w:rsidRPr="00F7095F">
                <w:rPr>
                  <w:rStyle w:val="Hyperlink"/>
                  <w:rFonts w:ascii="Verdana" w:hAnsi="Verdana"/>
                  <w:snapToGrid w:val="0"/>
                  <w:sz w:val="18"/>
                  <w:szCs w:val="18"/>
                </w:rPr>
                <w:t>en</w:t>
              </w:r>
            </w:hyperlink>
            <w:r w:rsidRPr="00B966A2">
              <w:rPr>
                <w:rFonts w:ascii="Verdana" w:hAnsi="Verdana"/>
                <w:snapToGrid w:val="0"/>
                <w:sz w:val="18"/>
                <w:szCs w:val="18"/>
              </w:rPr>
              <w:t xml:space="preserve"> </w:t>
            </w:r>
          </w:p>
          <w:p w14:paraId="5C42BAA7" w14:textId="77777777" w:rsidR="008B6098" w:rsidRDefault="008B6098" w:rsidP="00DB3824">
            <w:pPr>
              <w:widowControl w:val="0"/>
              <w:tabs>
                <w:tab w:val="left" w:pos="0"/>
              </w:tabs>
            </w:pPr>
          </w:p>
          <w:p w14:paraId="1D86E970" w14:textId="64161BF0" w:rsidR="008B6098" w:rsidRPr="00F7095F" w:rsidRDefault="008B6098" w:rsidP="00DB3824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F7095F">
              <w:rPr>
                <w:rFonts w:ascii="Verdana" w:hAnsi="Verdana"/>
                <w:sz w:val="18"/>
                <w:szCs w:val="18"/>
              </w:rPr>
              <w:t xml:space="preserve">3. </w:t>
            </w:r>
            <w:hyperlink r:id="rId9" w:history="1">
              <w:r w:rsidRPr="00F7095F">
                <w:rPr>
                  <w:rStyle w:val="Hyperlink"/>
                  <w:rFonts w:ascii="Verdana" w:hAnsi="Verdana"/>
                  <w:snapToGrid w:val="0"/>
                  <w:sz w:val="18"/>
                  <w:szCs w:val="18"/>
                </w:rPr>
                <w:t>Vektorad</w:t>
              </w:r>
              <w:r w:rsidRPr="00F7095F">
                <w:rPr>
                  <w:rStyle w:val="Hyperlink"/>
                  <w:rFonts w:ascii="Verdana" w:hAnsi="Verdana"/>
                  <w:snapToGrid w:val="0"/>
                  <w:sz w:val="18"/>
                  <w:szCs w:val="18"/>
                </w:rPr>
                <w:t>d</w:t>
              </w:r>
              <w:r w:rsidRPr="00F7095F">
                <w:rPr>
                  <w:rStyle w:val="Hyperlink"/>
                  <w:rFonts w:ascii="Verdana" w:hAnsi="Verdana"/>
                  <w:snapToGrid w:val="0"/>
                  <w:sz w:val="18"/>
                  <w:szCs w:val="18"/>
                </w:rPr>
                <w:t>ition</w:t>
              </w:r>
            </w:hyperlink>
            <w:r w:rsidRPr="00F7095F">
              <w:rPr>
                <w:rFonts w:ascii="Verdana" w:hAnsi="Verdana"/>
                <w:snapToGrid w:val="0"/>
                <w:sz w:val="18"/>
                <w:szCs w:val="18"/>
              </w:rPr>
              <w:t xml:space="preserve"> </w:t>
            </w:r>
          </w:p>
          <w:p w14:paraId="53456AF3" w14:textId="77777777" w:rsidR="008B6098" w:rsidRDefault="008B6098" w:rsidP="00DB3824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</w:p>
          <w:p w14:paraId="3D6184CB" w14:textId="7D2CC2C9" w:rsidR="008B6098" w:rsidRDefault="008B6098" w:rsidP="00DB3824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B966A2">
              <w:rPr>
                <w:rFonts w:ascii="Verdana" w:hAnsi="Verdana"/>
                <w:snapToGrid w:val="0"/>
                <w:sz w:val="18"/>
                <w:szCs w:val="18"/>
              </w:rPr>
              <w:br/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4. </w:t>
            </w:r>
            <w:hyperlink r:id="rId10" w:history="1">
              <w:r w:rsidRPr="00F7095F">
                <w:rPr>
                  <w:rStyle w:val="Hyperlink"/>
                  <w:rFonts w:ascii="Verdana" w:hAnsi="Verdana"/>
                  <w:snapToGrid w:val="0"/>
                  <w:sz w:val="18"/>
                  <w:szCs w:val="18"/>
                </w:rPr>
                <w:t>Differenz zweier</w:t>
              </w:r>
              <w:r w:rsidRPr="00F7095F">
                <w:rPr>
                  <w:rStyle w:val="Hyperlink"/>
                  <w:rFonts w:ascii="Verdana" w:hAnsi="Verdana"/>
                  <w:snapToGrid w:val="0"/>
                  <w:sz w:val="18"/>
                  <w:szCs w:val="18"/>
                </w:rPr>
                <w:t xml:space="preserve"> </w:t>
              </w:r>
              <w:r w:rsidRPr="00F7095F">
                <w:rPr>
                  <w:rStyle w:val="Hyperlink"/>
                  <w:rFonts w:ascii="Verdana" w:hAnsi="Verdana"/>
                  <w:snapToGrid w:val="0"/>
                  <w:sz w:val="18"/>
                  <w:szCs w:val="18"/>
                </w:rPr>
                <w:t>Vektoren</w:t>
              </w:r>
            </w:hyperlink>
          </w:p>
          <w:p w14:paraId="42FA42A4" w14:textId="75AA33D9" w:rsidR="008B6098" w:rsidRDefault="008B6098" w:rsidP="00F7095F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8B6098" w14:paraId="157A3C3C" w14:textId="77777777" w:rsidTr="008B6098">
        <w:tc>
          <w:tcPr>
            <w:tcW w:w="1261" w:type="dxa"/>
            <w:vAlign w:val="center"/>
          </w:tcPr>
          <w:p w14:paraId="65C9D4C7" w14:textId="5D01AD3D" w:rsidR="008B6098" w:rsidRPr="008B6098" w:rsidRDefault="008B6098" w:rsidP="008B6098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8B6098">
              <w:rPr>
                <w:rFonts w:ascii="Verdana" w:hAnsi="Verdana"/>
                <w:b/>
                <w:snapToGrid w:val="0"/>
                <w:sz w:val="18"/>
                <w:szCs w:val="18"/>
              </w:rPr>
              <w:t>4 h</w:t>
            </w:r>
          </w:p>
        </w:tc>
        <w:tc>
          <w:tcPr>
            <w:tcW w:w="4092" w:type="dxa"/>
          </w:tcPr>
          <w:p w14:paraId="367C03EA" w14:textId="5C37DA98" w:rsidR="008B6098" w:rsidRDefault="008B6098" w:rsidP="00BA2723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2.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ab/>
              <w:t>Erarbeitung/Übung</w:t>
            </w:r>
          </w:p>
          <w:p w14:paraId="2012E7E0" w14:textId="7B5B7F8E" w:rsidR="008B6098" w:rsidRDefault="008B6098" w:rsidP="00E65F08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Lösen linearer Gleichungssysteme (LGS) mit dem </w:t>
            </w:r>
            <w:proofErr w:type="spellStart"/>
            <w:r>
              <w:rPr>
                <w:rFonts w:ascii="Verdana" w:hAnsi="Verdana"/>
                <w:snapToGrid w:val="0"/>
                <w:sz w:val="18"/>
                <w:szCs w:val="18"/>
              </w:rPr>
              <w:t>GAUß</w:t>
            </w:r>
            <w:proofErr w:type="spellEnd"/>
            <w:r>
              <w:rPr>
                <w:rFonts w:ascii="Verdana" w:hAnsi="Verdana"/>
                <w:snapToGrid w:val="0"/>
                <w:sz w:val="18"/>
                <w:szCs w:val="18"/>
              </w:rPr>
              <w:t>-Verfahren</w:t>
            </w:r>
          </w:p>
          <w:p w14:paraId="5A6AAADF" w14:textId="77777777" w:rsidR="008B6098" w:rsidRDefault="008B6098" w:rsidP="00E65F08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Beherrschen des Verfahrens ohne HM für 3 Gleichungen und 3 Variable</w:t>
            </w:r>
          </w:p>
          <w:p w14:paraId="492A1D07" w14:textId="2EF34FAD" w:rsidR="008B6098" w:rsidRDefault="008B6098" w:rsidP="00E65F08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Lösen LGS mit GTR</w:t>
            </w:r>
          </w:p>
          <w:p w14:paraId="00396027" w14:textId="77777777" w:rsidR="008B6098" w:rsidRDefault="008B6098" w:rsidP="00E65F08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Darstellung LGS als Matrix</w:t>
            </w:r>
          </w:p>
          <w:p w14:paraId="4886638B" w14:textId="77777777" w:rsidR="008B6098" w:rsidRDefault="008B6098" w:rsidP="00E65F08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Lösungsmöglichkeiten eines LGS</w:t>
            </w:r>
          </w:p>
          <w:p w14:paraId="39356E80" w14:textId="77777777" w:rsidR="008B6098" w:rsidRDefault="008B6098" w:rsidP="008B6098">
            <w:pPr>
              <w:pStyle w:val="Listenabsatz"/>
              <w:widowControl w:val="0"/>
              <w:tabs>
                <w:tab w:val="left" w:pos="0"/>
              </w:tabs>
              <w:ind w:left="644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(genau eine Lösung/keine Lösung/unendlich viele Lösungen) </w:t>
            </w:r>
          </w:p>
          <w:p w14:paraId="4C309ACF" w14:textId="3B46A65F" w:rsidR="008B6098" w:rsidRDefault="008B6098" w:rsidP="008B6098">
            <w:pPr>
              <w:pStyle w:val="Listenabsatz"/>
              <w:widowControl w:val="0"/>
              <w:tabs>
                <w:tab w:val="left" w:pos="0"/>
              </w:tabs>
              <w:ind w:left="644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4785" w:type="dxa"/>
          </w:tcPr>
          <w:p w14:paraId="164FDFD7" w14:textId="3111E83D" w:rsidR="008B6098" w:rsidRPr="00DE522E" w:rsidRDefault="008B6098" w:rsidP="00DF67E0">
            <w:pPr>
              <w:pStyle w:val="Listenabsatz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ind w:left="467" w:hanging="425"/>
              <w:rPr>
                <w:rStyle w:val="Hyperlink"/>
                <w:rFonts w:ascii="Verdana" w:hAnsi="Verdana"/>
                <w:snapToGrid w:val="0"/>
                <w:color w:val="auto"/>
                <w:sz w:val="18"/>
                <w:szCs w:val="18"/>
                <w:u w:val="none"/>
              </w:rPr>
            </w:pPr>
            <w:r w:rsidRPr="00DE522E">
              <w:rPr>
                <w:rFonts w:ascii="Verdana" w:hAnsi="Verdana"/>
                <w:snapToGrid w:val="0"/>
                <w:sz w:val="18"/>
                <w:szCs w:val="18"/>
              </w:rPr>
              <w:t xml:space="preserve">Wie löse ich ein LGS nach </w:t>
            </w:r>
            <w:proofErr w:type="spellStart"/>
            <w:r w:rsidRPr="00DE522E">
              <w:rPr>
                <w:rFonts w:ascii="Verdana" w:hAnsi="Verdana"/>
                <w:snapToGrid w:val="0"/>
                <w:sz w:val="18"/>
                <w:szCs w:val="18"/>
              </w:rPr>
              <w:t>GAUß</w:t>
            </w:r>
            <w:proofErr w:type="spellEnd"/>
            <w:r w:rsidRPr="00DE522E">
              <w:rPr>
                <w:rFonts w:ascii="Verdana" w:hAnsi="Verdana"/>
                <w:snapToGrid w:val="0"/>
                <w:sz w:val="18"/>
                <w:szCs w:val="18"/>
              </w:rPr>
              <w:t>-Verfahren?</w:t>
            </w:r>
          </w:p>
          <w:p w14:paraId="07FA4669" w14:textId="77777777" w:rsidR="008B6098" w:rsidRDefault="008B6098" w:rsidP="00F7095F">
            <w:pPr>
              <w:widowControl w:val="0"/>
              <w:tabs>
                <w:tab w:val="left" w:pos="0"/>
              </w:tabs>
              <w:ind w:left="42"/>
              <w:rPr>
                <w:rStyle w:val="Hyperlink"/>
              </w:rPr>
            </w:pPr>
          </w:p>
          <w:p w14:paraId="442429D8" w14:textId="3508F0A3" w:rsidR="008B6098" w:rsidRDefault="008B6098" w:rsidP="00DF67E0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975873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</w:rPr>
              <w:t xml:space="preserve">1. </w:t>
            </w:r>
            <w:hyperlink r:id="rId11" w:history="1">
              <w:r w:rsidRPr="00975873">
                <w:rPr>
                  <w:rStyle w:val="Hyperlink"/>
                  <w:rFonts w:ascii="Verdana" w:hAnsi="Verdana"/>
                  <w:sz w:val="18"/>
                  <w:szCs w:val="18"/>
                </w:rPr>
                <w:t>Erklärung des V</w:t>
              </w:r>
              <w:r w:rsidRPr="00975873">
                <w:rPr>
                  <w:rStyle w:val="Hyperlink"/>
                  <w:rFonts w:ascii="Verdana" w:hAnsi="Verdana"/>
                  <w:sz w:val="18"/>
                  <w:szCs w:val="18"/>
                </w:rPr>
                <w:t>e</w:t>
              </w:r>
              <w:r w:rsidRPr="00975873">
                <w:rPr>
                  <w:rStyle w:val="Hyperlink"/>
                  <w:rFonts w:ascii="Verdana" w:hAnsi="Verdana"/>
                  <w:sz w:val="18"/>
                  <w:szCs w:val="18"/>
                </w:rPr>
                <w:t>rfahrens</w:t>
              </w:r>
            </w:hyperlink>
          </w:p>
          <w:p w14:paraId="1364D22B" w14:textId="77777777" w:rsidR="008B6098" w:rsidRDefault="008B6098" w:rsidP="00DF67E0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</w:p>
          <w:p w14:paraId="249D2314" w14:textId="0CD31497" w:rsidR="008B6098" w:rsidRPr="00975873" w:rsidRDefault="008B6098" w:rsidP="00975873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2. </w:t>
            </w:r>
            <w:hyperlink r:id="rId12" w:history="1">
              <w:r w:rsidRPr="00975873">
                <w:rPr>
                  <w:rStyle w:val="Hyperlink"/>
                  <w:rFonts w:ascii="Verdana" w:hAnsi="Verdana"/>
                  <w:snapToGrid w:val="0"/>
                  <w:sz w:val="18"/>
                  <w:szCs w:val="18"/>
                </w:rPr>
                <w:t>Übungsaufgaben m</w:t>
              </w:r>
              <w:r w:rsidRPr="00975873">
                <w:rPr>
                  <w:rStyle w:val="Hyperlink"/>
                  <w:rFonts w:ascii="Verdana" w:hAnsi="Verdana"/>
                  <w:snapToGrid w:val="0"/>
                  <w:sz w:val="18"/>
                  <w:szCs w:val="18"/>
                </w:rPr>
                <w:t>i</w:t>
              </w:r>
              <w:r w:rsidRPr="00975873">
                <w:rPr>
                  <w:rStyle w:val="Hyperlink"/>
                  <w:rFonts w:ascii="Verdana" w:hAnsi="Verdana"/>
                  <w:snapToGrid w:val="0"/>
                  <w:sz w:val="18"/>
                  <w:szCs w:val="18"/>
                </w:rPr>
                <w:t>t ausführlichen Lösungen</w:t>
              </w:r>
            </w:hyperlink>
          </w:p>
          <w:p w14:paraId="044AE6C6" w14:textId="77777777" w:rsidR="008B6098" w:rsidRDefault="008B6098" w:rsidP="00975873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   </w:t>
            </w:r>
          </w:p>
          <w:p w14:paraId="61748276" w14:textId="08E9B870" w:rsidR="008B6098" w:rsidRDefault="008B6098" w:rsidP="00975873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    Können müsste ich: 2 a)b)d)h) und 3 a)b)</w:t>
            </w:r>
          </w:p>
          <w:p w14:paraId="182398B3" w14:textId="095560C1" w:rsidR="008B6098" w:rsidRPr="00EE4968" w:rsidRDefault="008B6098" w:rsidP="00DF67E0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</w:p>
          <w:p w14:paraId="5876A449" w14:textId="0846EA6D" w:rsidR="008B6098" w:rsidRDefault="008B6098" w:rsidP="00762397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3. </w:t>
            </w:r>
            <w:hyperlink r:id="rId13" w:history="1">
              <w:r w:rsidRPr="00975873">
                <w:rPr>
                  <w:rStyle w:val="Hyperlink"/>
                  <w:rFonts w:ascii="Verdana" w:hAnsi="Verdana"/>
                  <w:snapToGrid w:val="0"/>
                  <w:sz w:val="18"/>
                  <w:szCs w:val="18"/>
                </w:rPr>
                <w:t>Lösbarkeit von</w:t>
              </w:r>
              <w:r w:rsidRPr="00975873">
                <w:rPr>
                  <w:rStyle w:val="Hyperlink"/>
                  <w:rFonts w:ascii="Verdana" w:hAnsi="Verdana"/>
                  <w:snapToGrid w:val="0"/>
                  <w:sz w:val="18"/>
                  <w:szCs w:val="18"/>
                </w:rPr>
                <w:t xml:space="preserve"> </w:t>
              </w:r>
              <w:r w:rsidRPr="00975873">
                <w:rPr>
                  <w:rStyle w:val="Hyperlink"/>
                  <w:rFonts w:ascii="Verdana" w:hAnsi="Verdana"/>
                  <w:snapToGrid w:val="0"/>
                  <w:sz w:val="18"/>
                  <w:szCs w:val="18"/>
                </w:rPr>
                <w:t>LGS</w:t>
              </w:r>
            </w:hyperlink>
          </w:p>
          <w:p w14:paraId="7FAFC735" w14:textId="0AC15D3C" w:rsidR="008B6098" w:rsidRDefault="008B6098" w:rsidP="00975873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</w:tbl>
    <w:p w14:paraId="26C8E08A" w14:textId="77777777" w:rsidR="00BA2723" w:rsidRDefault="00BA2723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</w:p>
    <w:p w14:paraId="502AA3B8" w14:textId="77777777" w:rsidR="00355931" w:rsidRDefault="00355931" w:rsidP="009072AA">
      <w:pPr>
        <w:widowControl w:val="0"/>
        <w:tabs>
          <w:tab w:val="left" w:pos="0"/>
        </w:tabs>
        <w:jc w:val="center"/>
        <w:rPr>
          <w:rFonts w:ascii="Verdana" w:hAnsi="Verdana"/>
          <w:snapToGrid w:val="0"/>
          <w:color w:val="FF0000"/>
          <w:sz w:val="28"/>
          <w:szCs w:val="28"/>
        </w:rPr>
      </w:pPr>
    </w:p>
    <w:p w14:paraId="2D33BC5F" w14:textId="77777777" w:rsidR="00BA2723" w:rsidRDefault="00BA2723" w:rsidP="009072AA">
      <w:pPr>
        <w:widowControl w:val="0"/>
        <w:tabs>
          <w:tab w:val="left" w:pos="0"/>
        </w:tabs>
        <w:jc w:val="center"/>
        <w:rPr>
          <w:rFonts w:ascii="Verdana" w:hAnsi="Verdana"/>
          <w:snapToGrid w:val="0"/>
          <w:color w:val="FF0000"/>
          <w:sz w:val="28"/>
          <w:szCs w:val="28"/>
        </w:rPr>
      </w:pPr>
    </w:p>
    <w:p w14:paraId="34CE491A" w14:textId="77777777" w:rsidR="00BA2723" w:rsidRDefault="00BA2723" w:rsidP="009072AA">
      <w:pPr>
        <w:widowControl w:val="0"/>
        <w:tabs>
          <w:tab w:val="left" w:pos="0"/>
        </w:tabs>
        <w:jc w:val="center"/>
        <w:rPr>
          <w:rFonts w:ascii="Verdana" w:hAnsi="Verdana"/>
          <w:snapToGrid w:val="0"/>
          <w:color w:val="FF0000"/>
          <w:sz w:val="28"/>
          <w:szCs w:val="28"/>
        </w:rPr>
      </w:pPr>
    </w:p>
    <w:p w14:paraId="68D733F3" w14:textId="77777777" w:rsidR="00BA2723" w:rsidRDefault="00BA2723" w:rsidP="009072AA">
      <w:pPr>
        <w:widowControl w:val="0"/>
        <w:tabs>
          <w:tab w:val="left" w:pos="0"/>
        </w:tabs>
        <w:jc w:val="center"/>
        <w:rPr>
          <w:rFonts w:ascii="Verdana" w:hAnsi="Verdana"/>
          <w:snapToGrid w:val="0"/>
          <w:color w:val="FF0000"/>
          <w:sz w:val="28"/>
          <w:szCs w:val="28"/>
        </w:rPr>
      </w:pPr>
    </w:p>
    <w:sectPr w:rsidR="00BA2723" w:rsidSect="004C2DB6">
      <w:headerReference w:type="default" r:id="rId14"/>
      <w:pgSz w:w="11907" w:h="16839" w:code="9"/>
      <w:pgMar w:top="567" w:right="851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CDF8" w14:textId="77777777" w:rsidR="007C3818" w:rsidRDefault="007C3818">
      <w:r>
        <w:separator/>
      </w:r>
    </w:p>
  </w:endnote>
  <w:endnote w:type="continuationSeparator" w:id="0">
    <w:p w14:paraId="3A7DDF4D" w14:textId="77777777" w:rsidR="007C3818" w:rsidRDefault="007C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200B" w14:textId="77777777" w:rsidR="007C3818" w:rsidRDefault="007C3818">
      <w:r>
        <w:separator/>
      </w:r>
    </w:p>
  </w:footnote>
  <w:footnote w:type="continuationSeparator" w:id="0">
    <w:p w14:paraId="671DE2FE" w14:textId="77777777" w:rsidR="007C3818" w:rsidRDefault="007C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3894" w14:textId="4863FD98" w:rsidR="00DF67E0" w:rsidRDefault="00DF67E0">
    <w:pPr>
      <w:pStyle w:val="Kopfzeile"/>
      <w:tabs>
        <w:tab w:val="clear" w:pos="4536"/>
        <w:tab w:val="clear" w:pos="9072"/>
      </w:tabs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Philipp-Melanchthon-</w:t>
    </w:r>
    <w:r w:rsidR="00501330">
      <w:rPr>
        <w:rFonts w:ascii="Courier New" w:hAnsi="Courier New" w:cs="Courier New"/>
        <w:sz w:val="20"/>
      </w:rPr>
      <w:t>Gymnasium Bautzen</w:t>
    </w:r>
    <w:r w:rsidR="00501330">
      <w:rPr>
        <w:rFonts w:ascii="Courier New" w:hAnsi="Courier New" w:cs="Courier New"/>
        <w:sz w:val="20"/>
      </w:rPr>
      <w:tab/>
    </w:r>
    <w:r w:rsidR="00501330">
      <w:rPr>
        <w:rFonts w:ascii="Courier New" w:hAnsi="Courier New" w:cs="Courier New"/>
        <w:sz w:val="20"/>
      </w:rPr>
      <w:tab/>
    </w:r>
    <w:r w:rsidR="00501330">
      <w:rPr>
        <w:rFonts w:ascii="Courier New" w:hAnsi="Courier New" w:cs="Courier New"/>
        <w:sz w:val="20"/>
      </w:rPr>
      <w:tab/>
    </w:r>
    <w:r w:rsidR="00501330">
      <w:rPr>
        <w:rFonts w:ascii="Courier New" w:hAnsi="Courier New" w:cs="Courier New"/>
        <w:sz w:val="20"/>
      </w:rPr>
      <w:tab/>
    </w:r>
    <w:r w:rsidR="00501330">
      <w:rPr>
        <w:rFonts w:ascii="Courier New" w:hAnsi="Courier New" w:cs="Courier New"/>
        <w:sz w:val="20"/>
      </w:rPr>
      <w:tab/>
    </w:r>
    <w:r w:rsidR="00501330">
      <w:rPr>
        <w:rFonts w:ascii="Courier New" w:hAnsi="Courier New" w:cs="Courier New"/>
        <w:sz w:val="20"/>
      </w:rPr>
      <w:tab/>
    </w:r>
    <w:r w:rsidR="00501330">
      <w:rPr>
        <w:rFonts w:ascii="Courier New" w:hAnsi="Courier New" w:cs="Courier New"/>
        <w:sz w:val="20"/>
      </w:rPr>
      <w:tab/>
    </w:r>
    <w:r w:rsidR="00501330">
      <w:rPr>
        <w:rFonts w:ascii="Courier New" w:hAnsi="Courier New" w:cs="Courier New"/>
        <w:sz w:val="20"/>
      </w:rPr>
      <w:tab/>
    </w:r>
    <w:r w:rsidR="00501330">
      <w:rPr>
        <w:rFonts w:ascii="Courier New" w:hAnsi="Courier New" w:cs="Courier New"/>
        <w:sz w:val="20"/>
      </w:rPr>
      <w:tab/>
    </w:r>
    <w:r w:rsidR="00501330">
      <w:rPr>
        <w:rFonts w:ascii="Courier New" w:hAnsi="Courier New" w:cs="Courier New"/>
        <w:sz w:val="20"/>
      </w:rPr>
      <w:tab/>
    </w:r>
    <w:r w:rsidR="00501330">
      <w:rPr>
        <w:rFonts w:ascii="Courier New" w:hAnsi="Courier New" w:cs="Courier New"/>
        <w:sz w:val="20"/>
      </w:rPr>
      <w:tab/>
    </w:r>
    <w:r w:rsidR="00501330">
      <w:rPr>
        <w:rFonts w:ascii="Courier New" w:hAnsi="Courier New" w:cs="Courier New"/>
        <w:sz w:val="20"/>
      </w:rPr>
      <w:tab/>
    </w:r>
    <w:r w:rsidR="00501330">
      <w:rPr>
        <w:rFonts w:ascii="Courier New" w:hAnsi="Courier New" w:cs="Courier New"/>
        <w:sz w:val="20"/>
      </w:rPr>
      <w:tab/>
      <w:t>LK Mathematik</w:t>
    </w:r>
    <w:r>
      <w:rPr>
        <w:rFonts w:ascii="Courier New" w:hAnsi="Courier New" w:cs="Courier New"/>
        <w:sz w:val="20"/>
      </w:rPr>
      <w:t xml:space="preserve">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4ADF"/>
    <w:multiLevelType w:val="singleLevel"/>
    <w:tmpl w:val="01043B5E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E3F2C7D"/>
    <w:multiLevelType w:val="singleLevel"/>
    <w:tmpl w:val="71486A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27023549"/>
    <w:multiLevelType w:val="hybridMultilevel"/>
    <w:tmpl w:val="D6FAE622"/>
    <w:lvl w:ilvl="0" w:tplc="39721B5C">
      <w:start w:val="1"/>
      <w:numFmt w:val="bullet"/>
      <w:lvlText w:val="☺"/>
      <w:lvlJc w:val="left"/>
      <w:pPr>
        <w:ind w:left="644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A57ADF"/>
    <w:multiLevelType w:val="hybridMultilevel"/>
    <w:tmpl w:val="76AE4B1C"/>
    <w:lvl w:ilvl="0" w:tplc="39721B5C">
      <w:start w:val="1"/>
      <w:numFmt w:val="bullet"/>
      <w:lvlText w:val="☺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34433"/>
    <w:multiLevelType w:val="hybridMultilevel"/>
    <w:tmpl w:val="46A0EE10"/>
    <w:lvl w:ilvl="0" w:tplc="39721B5C">
      <w:start w:val="1"/>
      <w:numFmt w:val="bullet"/>
      <w:lvlText w:val="☺"/>
      <w:lvlJc w:val="left"/>
      <w:pPr>
        <w:ind w:left="644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D0B11B0"/>
    <w:multiLevelType w:val="hybridMultilevel"/>
    <w:tmpl w:val="86D65DA8"/>
    <w:lvl w:ilvl="0" w:tplc="39721B5C">
      <w:start w:val="1"/>
      <w:numFmt w:val="bullet"/>
      <w:lvlText w:val="☺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B20A9"/>
    <w:multiLevelType w:val="singleLevel"/>
    <w:tmpl w:val="4910609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7" w15:restartNumberingAfterBreak="0">
    <w:nsid w:val="587D6BA3"/>
    <w:multiLevelType w:val="singleLevel"/>
    <w:tmpl w:val="71486A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0">
    <w:nsid w:val="62FF2384"/>
    <w:multiLevelType w:val="singleLevel"/>
    <w:tmpl w:val="71486A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987777818">
    <w:abstractNumId w:val="0"/>
  </w:num>
  <w:num w:numId="2" w16cid:durableId="2089032952">
    <w:abstractNumId w:val="7"/>
  </w:num>
  <w:num w:numId="3" w16cid:durableId="433088425">
    <w:abstractNumId w:val="1"/>
  </w:num>
  <w:num w:numId="4" w16cid:durableId="1880433904">
    <w:abstractNumId w:val="8"/>
  </w:num>
  <w:num w:numId="5" w16cid:durableId="449931636">
    <w:abstractNumId w:val="6"/>
  </w:num>
  <w:num w:numId="6" w16cid:durableId="1805997429">
    <w:abstractNumId w:val="2"/>
  </w:num>
  <w:num w:numId="7" w16cid:durableId="1668090606">
    <w:abstractNumId w:val="4"/>
  </w:num>
  <w:num w:numId="8" w16cid:durableId="1299146552">
    <w:abstractNumId w:val="5"/>
  </w:num>
  <w:num w:numId="9" w16cid:durableId="1583485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 w:grammar="clean"/>
  <w:doNotTrackFormatting/>
  <w:defaultTabStop w:val="284"/>
  <w:hyphenationZone w:val="425"/>
  <w:drawingGridHorizontalSpacing w:val="120"/>
  <w:drawingGridVerticalSpacing w:val="284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230"/>
    <w:rsid w:val="00010831"/>
    <w:rsid w:val="000B6D33"/>
    <w:rsid w:val="000B7A3F"/>
    <w:rsid w:val="000F7F9B"/>
    <w:rsid w:val="00112468"/>
    <w:rsid w:val="00121FB3"/>
    <w:rsid w:val="00143A51"/>
    <w:rsid w:val="001A573F"/>
    <w:rsid w:val="00202CC3"/>
    <w:rsid w:val="0020545F"/>
    <w:rsid w:val="00247D09"/>
    <w:rsid w:val="0035227D"/>
    <w:rsid w:val="00352EBD"/>
    <w:rsid w:val="003548A3"/>
    <w:rsid w:val="00355931"/>
    <w:rsid w:val="00376AF8"/>
    <w:rsid w:val="003866C2"/>
    <w:rsid w:val="003D5654"/>
    <w:rsid w:val="003F7D91"/>
    <w:rsid w:val="004021E4"/>
    <w:rsid w:val="004433D5"/>
    <w:rsid w:val="004C24CA"/>
    <w:rsid w:val="004C2DB6"/>
    <w:rsid w:val="00501330"/>
    <w:rsid w:val="00517511"/>
    <w:rsid w:val="00521B36"/>
    <w:rsid w:val="00542C78"/>
    <w:rsid w:val="005523F5"/>
    <w:rsid w:val="005623E3"/>
    <w:rsid w:val="0059348E"/>
    <w:rsid w:val="005C3C7D"/>
    <w:rsid w:val="005E4522"/>
    <w:rsid w:val="007058D2"/>
    <w:rsid w:val="0074754D"/>
    <w:rsid w:val="00762397"/>
    <w:rsid w:val="007B0641"/>
    <w:rsid w:val="007B4678"/>
    <w:rsid w:val="007C3818"/>
    <w:rsid w:val="007D396A"/>
    <w:rsid w:val="007D7310"/>
    <w:rsid w:val="008133C5"/>
    <w:rsid w:val="00823505"/>
    <w:rsid w:val="008548F1"/>
    <w:rsid w:val="008602F8"/>
    <w:rsid w:val="0088079D"/>
    <w:rsid w:val="0089770E"/>
    <w:rsid w:val="008B6098"/>
    <w:rsid w:val="008C6735"/>
    <w:rsid w:val="009072AA"/>
    <w:rsid w:val="00932EEF"/>
    <w:rsid w:val="00934A8C"/>
    <w:rsid w:val="0095537E"/>
    <w:rsid w:val="00962039"/>
    <w:rsid w:val="00964F05"/>
    <w:rsid w:val="00965D1E"/>
    <w:rsid w:val="00975873"/>
    <w:rsid w:val="009B7DA7"/>
    <w:rsid w:val="00A00783"/>
    <w:rsid w:val="00A017A2"/>
    <w:rsid w:val="00A12DBC"/>
    <w:rsid w:val="00A6519C"/>
    <w:rsid w:val="00A81275"/>
    <w:rsid w:val="00AA69B7"/>
    <w:rsid w:val="00B726A7"/>
    <w:rsid w:val="00B966A2"/>
    <w:rsid w:val="00BA2723"/>
    <w:rsid w:val="00C446C0"/>
    <w:rsid w:val="00C5116A"/>
    <w:rsid w:val="00C831FD"/>
    <w:rsid w:val="00CF7C2F"/>
    <w:rsid w:val="00D15DA3"/>
    <w:rsid w:val="00D234B1"/>
    <w:rsid w:val="00D417AF"/>
    <w:rsid w:val="00D47D27"/>
    <w:rsid w:val="00D94B98"/>
    <w:rsid w:val="00D96C4B"/>
    <w:rsid w:val="00DB3574"/>
    <w:rsid w:val="00DB3824"/>
    <w:rsid w:val="00DC6428"/>
    <w:rsid w:val="00DE0872"/>
    <w:rsid w:val="00DE522E"/>
    <w:rsid w:val="00DF67E0"/>
    <w:rsid w:val="00E40E08"/>
    <w:rsid w:val="00E65F08"/>
    <w:rsid w:val="00E8710A"/>
    <w:rsid w:val="00EA7230"/>
    <w:rsid w:val="00EE4968"/>
    <w:rsid w:val="00EF4F63"/>
    <w:rsid w:val="00EF50A2"/>
    <w:rsid w:val="00F54145"/>
    <w:rsid w:val="00F60B22"/>
    <w:rsid w:val="00F7095F"/>
    <w:rsid w:val="00F739F5"/>
    <w:rsid w:val="00F80237"/>
    <w:rsid w:val="00FC6A0F"/>
    <w:rsid w:val="00F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84F87"/>
  <w15:docId w15:val="{D6E2A5A3-E27A-D941-9EB0-13BAB1D9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EF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072A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072A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6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e-online.at/tests/vect1/erkennen.html" TargetMode="External"/><Relationship Id="rId13" Type="http://schemas.openxmlformats.org/officeDocument/2006/relationships/hyperlink" Target="https://de.serlo.org/mathe/terme-gleichungen/gleichungssysteme/loesbarkeit-linearen-gleichungssystem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e-online.at/tests/geom1/ablesen3D.html" TargetMode="External"/><Relationship Id="rId12" Type="http://schemas.openxmlformats.org/officeDocument/2006/relationships/hyperlink" Target="https://de.serlo.org/mathe/terme-gleichungen/gleichungssysteme/aufgaben-gaussverfahr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ut-erklaert.de/mathematik/gauss-verfahren-gauss-algorithmu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athe-online.at/tests/vect1/differenz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e-online.at/tests/vect1/va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1278</Characters>
  <Application>Microsoft Office Word</Application>
  <DocSecurity>0</DocSecurity>
  <Lines>98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Beschäftigungsaufgaben</vt:lpstr>
    </vt:vector>
  </TitlesOfParts>
  <Manager/>
  <Company>PMG Bautzen</Company>
  <LinksUpToDate>false</LinksUpToDate>
  <CharactersWithSpaces>1438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Beschäftigungsaufgaben</dc:title>
  <dc:subject>LK Mathematik 11</dc:subject>
  <dc:creator>Jens Köcher</dc:creator>
  <cp:keywords/>
  <dc:description>LGS 2023</dc:description>
  <cp:lastModifiedBy>Jens Köcher</cp:lastModifiedBy>
  <cp:revision>3</cp:revision>
  <cp:lastPrinted>2012-09-26T07:51:00Z</cp:lastPrinted>
  <dcterms:created xsi:type="dcterms:W3CDTF">2023-03-02T15:43:00Z</dcterms:created>
  <dcterms:modified xsi:type="dcterms:W3CDTF">2023-03-02T15:46:00Z</dcterms:modified>
  <cp:category/>
</cp:coreProperties>
</file>